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5" w:rsidRPr="0061701F" w:rsidRDefault="00844D35" w:rsidP="008601B1">
      <w:pPr>
        <w:jc w:val="center"/>
      </w:pPr>
      <w:r>
        <w:t xml:space="preserve">EDITAL DE CHAMAMENTO PÚBLICO </w:t>
      </w:r>
      <w:r w:rsidRPr="0061701F">
        <w:t xml:space="preserve">Nº </w:t>
      </w:r>
      <w:r w:rsidR="0061701F" w:rsidRPr="0061701F">
        <w:t>007</w:t>
      </w:r>
      <w:r w:rsidR="00A95D25" w:rsidRPr="0061701F">
        <w:t>/2017</w:t>
      </w:r>
    </w:p>
    <w:p w:rsidR="00844D35" w:rsidRDefault="00844D35" w:rsidP="008601B1">
      <w:pPr>
        <w:jc w:val="center"/>
      </w:pPr>
      <w:r>
        <w:t xml:space="preserve">TERMO DE FOMENTO Nº </w:t>
      </w:r>
      <w:r w:rsidR="001A6B21">
        <w:t>07/2017</w:t>
      </w:r>
    </w:p>
    <w:p w:rsidR="00844D35" w:rsidRDefault="00844D35" w:rsidP="008601B1">
      <w:pPr>
        <w:jc w:val="center"/>
      </w:pPr>
      <w:r>
        <w:t xml:space="preserve">Processo Administrativo nº </w:t>
      </w:r>
      <w:r w:rsidR="00754B41">
        <w:t>1</w:t>
      </w:r>
      <w:r w:rsidR="001A6B21">
        <w:t>3066</w:t>
      </w:r>
      <w:r>
        <w:t>/2017</w:t>
      </w:r>
    </w:p>
    <w:p w:rsidR="00C16382" w:rsidRDefault="00C16382" w:rsidP="00C16382"/>
    <w:p w:rsidR="00844D35" w:rsidRDefault="00A95D25" w:rsidP="008601B1">
      <w:pPr>
        <w:jc w:val="both"/>
      </w:pPr>
      <w:r>
        <w:rPr>
          <w:rFonts w:asciiTheme="majorHAnsi" w:hAnsiTheme="majorHAnsi" w:cs="Calibri Light"/>
          <w:lang w:val="pt-PT"/>
        </w:rPr>
        <w:t xml:space="preserve">O </w:t>
      </w:r>
      <w:r>
        <w:rPr>
          <w:rFonts w:asciiTheme="majorHAnsi" w:hAnsiTheme="majorHAnsi" w:cs="Calibri Light"/>
          <w:b/>
          <w:bCs/>
          <w:lang w:val="pt-PT"/>
        </w:rPr>
        <w:t>MUNICÍPIO DE SANTIAGO</w:t>
      </w:r>
      <w:r>
        <w:rPr>
          <w:rFonts w:asciiTheme="majorHAnsi" w:hAnsiTheme="majorHAnsi" w:cs="Calibri Light"/>
          <w:lang w:val="pt-PT"/>
        </w:rPr>
        <w:t xml:space="preserve">, pessoa jurídica de direito público interno, inscrita ao CNPJ/MF sob o nº 87.897.740-0001/50, com sede administrativa à Rua Tito Beccon, nº 1.754, neste ato representada pelo Prefeito Municipal </w:t>
      </w:r>
      <w:r>
        <w:rPr>
          <w:rFonts w:asciiTheme="majorHAnsi" w:hAnsiTheme="majorHAnsi" w:cs="Calibri Light"/>
          <w:b/>
          <w:bCs/>
          <w:lang w:val="pt-PT"/>
        </w:rPr>
        <w:t>TIAGO GORSKI LACERDA</w:t>
      </w:r>
      <w:r w:rsidR="00844D35">
        <w:t xml:space="preserve">, torna público o presente </w:t>
      </w:r>
      <w:r>
        <w:t>Ch</w:t>
      </w:r>
      <w:r w:rsidR="00844D35">
        <w:t>amamento Público destinado a selecionar organização da</w:t>
      </w:r>
      <w:r>
        <w:t xml:space="preserve"> </w:t>
      </w:r>
      <w:r w:rsidR="00844D35">
        <w:t>sociedade civil sem fins lucrativos para firmar parceria por meio de Termo Fomento, consoante as</w:t>
      </w:r>
      <w:r>
        <w:t xml:space="preserve"> </w:t>
      </w:r>
      <w:r w:rsidR="00844D35">
        <w:t>condições estatuídas neste Edital e pela Lei Federal nº 13.019, de 31 de julho de 2014 e alterações.</w:t>
      </w:r>
    </w:p>
    <w:p w:rsidR="00844D35" w:rsidRPr="00A95D25" w:rsidRDefault="00844D35" w:rsidP="008601B1">
      <w:pPr>
        <w:jc w:val="both"/>
        <w:rPr>
          <w:b/>
        </w:rPr>
      </w:pPr>
      <w:r w:rsidRPr="00A95D25">
        <w:rPr>
          <w:b/>
        </w:rPr>
        <w:t>1 – DO OBJETO</w:t>
      </w:r>
    </w:p>
    <w:p w:rsidR="00844D35" w:rsidRPr="00866800" w:rsidRDefault="00844D35" w:rsidP="008601B1">
      <w:pPr>
        <w:jc w:val="both"/>
      </w:pPr>
      <w:r>
        <w:t>1</w:t>
      </w:r>
      <w:r w:rsidRPr="00866800">
        <w:t>.1 – O presente Chamamento Público se destina a selecionar organização da</w:t>
      </w:r>
      <w:r w:rsidR="00A95D25" w:rsidRPr="00866800">
        <w:t xml:space="preserve"> </w:t>
      </w:r>
      <w:r w:rsidRPr="00866800">
        <w:t>sociedade civil sem fins lucrativos para firmar parceria, em regime de mútua cooperação, que envolva</w:t>
      </w:r>
      <w:r w:rsidR="00A95D25" w:rsidRPr="00866800">
        <w:t xml:space="preserve"> </w:t>
      </w:r>
      <w:r w:rsidRPr="00866800">
        <w:t xml:space="preserve">transferência de recursos financeiros no valor de até R$ </w:t>
      </w:r>
      <w:r w:rsidR="001A6B21" w:rsidRPr="00866800">
        <w:t xml:space="preserve">9.000,00 </w:t>
      </w:r>
      <w:r w:rsidRPr="00866800">
        <w:t>(</w:t>
      </w:r>
      <w:r w:rsidR="001A6B21" w:rsidRPr="00866800">
        <w:t>nove m</w:t>
      </w:r>
      <w:r w:rsidR="00A95D25" w:rsidRPr="00866800">
        <w:t>il reais</w:t>
      </w:r>
      <w:r w:rsidR="008601B1" w:rsidRPr="00866800">
        <w:t xml:space="preserve"> </w:t>
      </w:r>
      <w:r w:rsidRPr="00866800">
        <w:t>), por meio de Termo Fomento, cujo objetivo é a seleção de 1 (uma) proposta para a consecução</w:t>
      </w:r>
      <w:r w:rsidR="008601B1" w:rsidRPr="00866800">
        <w:t xml:space="preserve"> </w:t>
      </w:r>
      <w:r w:rsidRPr="00866800">
        <w:t xml:space="preserve">de atividade </w:t>
      </w:r>
      <w:r w:rsidR="00866800" w:rsidRPr="00866800">
        <w:t>desportiva e aprimoramento</w:t>
      </w:r>
      <w:r w:rsidR="00636D7A">
        <w:t xml:space="preserve"> denominada COPA Santiago</w:t>
      </w:r>
      <w:r w:rsidR="00866800" w:rsidRPr="00866800">
        <w:t>, nos dias 16 e 17 de dezembro de 2017, que envolva crianças, adolescentes e jovens, a fim de promover o intercâmbio de experiências esportivas, educacionais e culturais entre professores, monitores e atletas de vários municípios, oportunizar a comunidade de assistir e vivencias o espírito competitivo, promovendo a integração entre diferentes culturas.</w:t>
      </w:r>
    </w:p>
    <w:p w:rsidR="00844D35" w:rsidRDefault="00844D35" w:rsidP="008601B1">
      <w:pPr>
        <w:jc w:val="both"/>
      </w:pPr>
      <w:r w:rsidRPr="00866800">
        <w:t xml:space="preserve">1.2 – O Município de </w:t>
      </w:r>
      <w:r w:rsidR="008601B1" w:rsidRPr="00866800">
        <w:t xml:space="preserve">Santiago </w:t>
      </w:r>
      <w:r w:rsidRPr="00866800">
        <w:t xml:space="preserve">apoiará também </w:t>
      </w:r>
      <w:r w:rsidRPr="00361E9E">
        <w:t>para o desenvolvimento das</w:t>
      </w:r>
      <w:r w:rsidR="008601B1" w:rsidRPr="00361E9E">
        <w:t xml:space="preserve"> </w:t>
      </w:r>
      <w:r w:rsidRPr="00361E9E">
        <w:t>atividades objeto deste Chamamento Público fornecendo sem ônus a infraestrutura física</w:t>
      </w:r>
      <w:r w:rsidRPr="008601B1">
        <w:rPr>
          <w:color w:val="FF0000"/>
        </w:rPr>
        <w:t xml:space="preserve"> </w:t>
      </w:r>
      <w:r w:rsidR="00361E9E">
        <w:t>do</w:t>
      </w:r>
      <w:r w:rsidR="00866800">
        <w:t>s</w:t>
      </w:r>
      <w:r w:rsidR="00361E9E">
        <w:t xml:space="preserve"> Ginásio</w:t>
      </w:r>
      <w:r w:rsidR="00866800">
        <w:t>s Municipais</w:t>
      </w:r>
      <w:r w:rsidR="00361E9E">
        <w:t>.</w:t>
      </w:r>
    </w:p>
    <w:p w:rsidR="00844D35" w:rsidRDefault="00844D35" w:rsidP="008601B1">
      <w:pPr>
        <w:jc w:val="both"/>
      </w:pPr>
      <w:r>
        <w:t>1.3 – As entidades interessadas deverão habilitar-se mediante a apresentação da</w:t>
      </w:r>
      <w:r w:rsidR="008601B1">
        <w:t xml:space="preserve"> </w:t>
      </w:r>
      <w:r>
        <w:t>documentação exigida no presente edital de Chamamento Público e apresentação do Plano de</w:t>
      </w:r>
      <w:r w:rsidR="008601B1">
        <w:t xml:space="preserve"> </w:t>
      </w:r>
      <w:r>
        <w:t>Trabalho, na forma do Anexo III, quantificando os recursos financeiros pretendidos, dentro dos limites</w:t>
      </w:r>
      <w:r w:rsidR="008601B1">
        <w:t xml:space="preserve"> </w:t>
      </w:r>
      <w:r>
        <w:t>fixados no presente edital.</w:t>
      </w:r>
    </w:p>
    <w:p w:rsidR="00844D35" w:rsidRDefault="00844D35" w:rsidP="008601B1">
      <w:pPr>
        <w:jc w:val="both"/>
      </w:pPr>
      <w:r>
        <w:t>1.4 –</w:t>
      </w:r>
      <w:r w:rsidR="003C5A0F">
        <w:t xml:space="preserve"> </w:t>
      </w:r>
      <w:r>
        <w:t>Não será exigida contrapartida da OSC selecionada.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2 – DOS RECURSOS ORÇAMENTÁRIOS</w:t>
      </w:r>
    </w:p>
    <w:p w:rsidR="00844D35" w:rsidRDefault="00844D35" w:rsidP="008601B1">
      <w:pPr>
        <w:jc w:val="both"/>
      </w:pPr>
      <w:r>
        <w:t>2.1 – Os recursos financeiros destinados a este Chamamento Público são da ordem</w:t>
      </w:r>
      <w:r w:rsidR="008601B1">
        <w:t xml:space="preserve"> </w:t>
      </w:r>
      <w:r>
        <w:t xml:space="preserve">de até R$ </w:t>
      </w:r>
      <w:r w:rsidR="00866800">
        <w:t>9</w:t>
      </w:r>
      <w:r>
        <w:t>.000,00 (</w:t>
      </w:r>
      <w:r w:rsidR="00866800">
        <w:t>nove</w:t>
      </w:r>
      <w:r w:rsidR="008601B1">
        <w:t xml:space="preserve"> </w:t>
      </w:r>
      <w:r>
        <w:t>mil reais) destinados ao pagamento de 1 (uma)</w:t>
      </w:r>
      <w:r w:rsidR="008601B1">
        <w:t xml:space="preserve"> </w:t>
      </w:r>
      <w:r>
        <w:t>proposta. Os recursos obedecem à disponibilidade do orçamento previsto e aprovado na forma da Lei</w:t>
      </w:r>
      <w:r w:rsidR="008601B1">
        <w:t xml:space="preserve"> </w:t>
      </w:r>
      <w:r>
        <w:t>para o exercício de 2017:</w:t>
      </w:r>
    </w:p>
    <w:p w:rsidR="00844D35" w:rsidRPr="003D118A" w:rsidRDefault="00361E9E" w:rsidP="008601B1">
      <w:pPr>
        <w:jc w:val="both"/>
      </w:pPr>
      <w:r w:rsidRPr="003D118A">
        <w:t xml:space="preserve">Dotação: </w:t>
      </w:r>
      <w:r w:rsidR="00866800">
        <w:t>9587</w:t>
      </w:r>
    </w:p>
    <w:p w:rsidR="00361E9E" w:rsidRPr="003D118A" w:rsidRDefault="00361E9E" w:rsidP="008601B1">
      <w:pPr>
        <w:jc w:val="both"/>
      </w:pPr>
      <w:r w:rsidRPr="003D118A">
        <w:t>Órgão: 04 – Secretaria Municipal de Indústria, Comércio e Turismo.</w:t>
      </w:r>
    </w:p>
    <w:p w:rsidR="00361E9E" w:rsidRPr="003D118A" w:rsidRDefault="00361E9E" w:rsidP="008601B1">
      <w:pPr>
        <w:jc w:val="both"/>
      </w:pPr>
      <w:r w:rsidRPr="003D118A">
        <w:t>Unidade: 001 – Indústria e Comércio.</w:t>
      </w:r>
    </w:p>
    <w:p w:rsidR="00361E9E" w:rsidRPr="003D118A" w:rsidRDefault="00361E9E" w:rsidP="008601B1">
      <w:pPr>
        <w:jc w:val="both"/>
      </w:pPr>
      <w:r w:rsidRPr="003D118A">
        <w:lastRenderedPageBreak/>
        <w:t>Função: 28 – Encargos Especiais.</w:t>
      </w:r>
    </w:p>
    <w:p w:rsidR="00361E9E" w:rsidRPr="003D118A" w:rsidRDefault="003D118A" w:rsidP="008601B1">
      <w:pPr>
        <w:jc w:val="both"/>
      </w:pPr>
      <w:proofErr w:type="spellStart"/>
      <w:r w:rsidRPr="003D118A">
        <w:t>Subfunção</w:t>
      </w:r>
      <w:proofErr w:type="spellEnd"/>
      <w:r w:rsidRPr="003D118A">
        <w:t>: 813 – Lazer.</w:t>
      </w:r>
    </w:p>
    <w:p w:rsidR="003D118A" w:rsidRPr="003D118A" w:rsidRDefault="003D118A" w:rsidP="008601B1">
      <w:pPr>
        <w:jc w:val="both"/>
      </w:pPr>
      <w:r w:rsidRPr="003D118A">
        <w:t>Programa: 0105 – Terra dos Poetas.</w:t>
      </w:r>
    </w:p>
    <w:p w:rsidR="003D118A" w:rsidRPr="003D118A" w:rsidRDefault="003D118A" w:rsidP="008601B1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3D118A" w:rsidRPr="003D118A" w:rsidRDefault="003D118A" w:rsidP="008601B1">
      <w:pPr>
        <w:jc w:val="both"/>
      </w:pPr>
      <w:r w:rsidRPr="003D118A">
        <w:t>Categoria: 333504108000 – Entidade Representativas de Classe.</w:t>
      </w:r>
    </w:p>
    <w:p w:rsidR="003D118A" w:rsidRPr="003D118A" w:rsidRDefault="003D118A" w:rsidP="008601B1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2.2 – As despesas decorrentes da realização da parceria do objeto deste</w:t>
      </w:r>
      <w:r w:rsidR="008601B1">
        <w:t xml:space="preserve"> </w:t>
      </w:r>
      <w:r>
        <w:t>Chamamento Público serão realizadas tendo em conta:</w:t>
      </w:r>
    </w:p>
    <w:p w:rsidR="00844D35" w:rsidRDefault="00844D35" w:rsidP="008601B1">
      <w:pPr>
        <w:jc w:val="both"/>
      </w:pPr>
      <w:r>
        <w:t>2.2.1 – A responsabilidade exclusiva da organização da sociedade civil pelo</w:t>
      </w:r>
      <w:r w:rsidR="008601B1">
        <w:t xml:space="preserve"> </w:t>
      </w:r>
      <w:r>
        <w:t>gerenciamento administrativo e financeiro dos recursos recebidos, inclusive no que diz respeito às</w:t>
      </w:r>
      <w:r w:rsidR="008601B1">
        <w:t xml:space="preserve"> </w:t>
      </w:r>
      <w:r>
        <w:t>despesas de custeio, de investimento e de pessoal;</w:t>
      </w:r>
    </w:p>
    <w:p w:rsidR="00844D35" w:rsidRDefault="00844D35" w:rsidP="008601B1">
      <w:pPr>
        <w:jc w:val="both"/>
      </w:pPr>
      <w:r>
        <w:t>2.2.2 – A responsabilidade exclusiva da organização da sociedade civil pelo</w:t>
      </w:r>
      <w:r w:rsidR="008601B1">
        <w:t xml:space="preserve"> </w:t>
      </w:r>
      <w:r>
        <w:t>pagamento dos encargos trabalhistas, previdenciários, fiscais e comerciais relacionados à execução</w:t>
      </w:r>
      <w:r w:rsidR="008601B1">
        <w:t xml:space="preserve"> </w:t>
      </w:r>
      <w:r>
        <w:t>do objeto previsto no Termo de Fomento, não implicando responsabilidade solidária ou subsidiária da</w:t>
      </w:r>
      <w:r w:rsidR="008601B1">
        <w:t xml:space="preserve"> </w:t>
      </w:r>
      <w:r>
        <w:t>administração pública na inadimplência da organização da sociedade civil, em relação ao referido</w:t>
      </w:r>
      <w:r w:rsidR="008601B1">
        <w:t xml:space="preserve"> </w:t>
      </w:r>
      <w:r>
        <w:t>pagamento, os ônus incidentes sobre o objeto da parceria ou os danos decorrentes de sua execução;</w:t>
      </w:r>
    </w:p>
    <w:p w:rsidR="00844D35" w:rsidRDefault="00844D35" w:rsidP="008601B1">
      <w:pPr>
        <w:jc w:val="both"/>
      </w:pPr>
      <w:r>
        <w:t>2.2.3 – O pagamento da remuneração de profissionais contratados pela</w:t>
      </w:r>
      <w:r w:rsidR="008601B1">
        <w:t xml:space="preserve"> </w:t>
      </w:r>
      <w:r>
        <w:t>organização da sociedade civil com os recursos recebidos não gera vínculo trabalhista com o poder</w:t>
      </w:r>
      <w:r w:rsidR="008601B1">
        <w:t xml:space="preserve"> </w:t>
      </w:r>
      <w:r>
        <w:t>público.</w:t>
      </w:r>
    </w:p>
    <w:p w:rsidR="00844D35" w:rsidRDefault="00844D35" w:rsidP="008601B1">
      <w:pPr>
        <w:jc w:val="both"/>
      </w:pPr>
      <w:r>
        <w:t>2.3 – É vedado utilizar recursos financeiros provenientes da parceria objeto deste</w:t>
      </w:r>
      <w:r w:rsidR="008601B1">
        <w:t xml:space="preserve"> </w:t>
      </w:r>
      <w:r>
        <w:t>Chamamento Público para:</w:t>
      </w:r>
    </w:p>
    <w:p w:rsidR="00844D35" w:rsidRDefault="00844D35" w:rsidP="008601B1">
      <w:pPr>
        <w:jc w:val="both"/>
      </w:pPr>
      <w:r>
        <w:t>2.3.1 – Finalidade alheia ao seu objeto;</w:t>
      </w:r>
    </w:p>
    <w:p w:rsidR="00844D35" w:rsidRDefault="00844D35" w:rsidP="008601B1">
      <w:pPr>
        <w:jc w:val="both"/>
      </w:pPr>
      <w:r>
        <w:t>2.3.2 – Pagar, a qualquer título, servidor ou empregado público, salvo nas</w:t>
      </w:r>
      <w:r w:rsidR="008601B1">
        <w:t xml:space="preserve"> </w:t>
      </w:r>
      <w:r>
        <w:t>hipóteses previstas em lei específica e na lei de diretrizes orçamentárias.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3 – DAS CONDIÇÕES DE PARTICIPAÇÃO</w:t>
      </w:r>
    </w:p>
    <w:p w:rsidR="00844D35" w:rsidRDefault="00844D35" w:rsidP="008601B1">
      <w:pPr>
        <w:jc w:val="both"/>
      </w:pPr>
      <w:r>
        <w:t>3.1 – Para participar deste Edital, as organizações da sociedade civil deverão ser</w:t>
      </w:r>
      <w:r w:rsidR="008601B1">
        <w:t xml:space="preserve"> </w:t>
      </w:r>
      <w:r>
        <w:t>regidas por normas de organização interna que prevejam, expressamente:</w:t>
      </w:r>
    </w:p>
    <w:p w:rsidR="00844D35" w:rsidRDefault="00844D35" w:rsidP="008601B1">
      <w:pPr>
        <w:jc w:val="both"/>
      </w:pPr>
      <w:r>
        <w:t xml:space="preserve">I - </w:t>
      </w:r>
      <w:r w:rsidR="004340F3">
        <w:t>Objetivos</w:t>
      </w:r>
      <w:r>
        <w:t xml:space="preserve"> voltados à promoção de atividades e finalidades de relevância pública e</w:t>
      </w:r>
      <w:r w:rsidR="008601B1">
        <w:t xml:space="preserve"> </w:t>
      </w:r>
      <w:r>
        <w:t>social;</w:t>
      </w:r>
    </w:p>
    <w:p w:rsidR="00844D35" w:rsidRDefault="00844D35" w:rsidP="008601B1">
      <w:pPr>
        <w:jc w:val="both"/>
      </w:pPr>
      <w:r>
        <w:t xml:space="preserve">II - </w:t>
      </w:r>
      <w:r w:rsidR="004340F3">
        <w:t>Que</w:t>
      </w:r>
      <w:r>
        <w:t>, em caso de dissolução da entidade, o respectivo patrimônio líquido seja</w:t>
      </w:r>
      <w:r w:rsidR="008601B1">
        <w:t xml:space="preserve"> </w:t>
      </w:r>
      <w:r>
        <w:t>transferido a outra pessoa jurídica de igual natureza que preencha os requisitos desta Lei e cujo</w:t>
      </w:r>
      <w:r w:rsidR="008601B1">
        <w:t xml:space="preserve"> </w:t>
      </w:r>
      <w:r>
        <w:t>objeto social seja, preferencialmente, o mesmo da entidade extinta;</w:t>
      </w:r>
    </w:p>
    <w:p w:rsidR="00844D35" w:rsidRDefault="00844D35" w:rsidP="008601B1">
      <w:pPr>
        <w:jc w:val="both"/>
      </w:pPr>
      <w:r>
        <w:t>III - escrituração de acordo com os princípios fundamentais de contabilidade e com as</w:t>
      </w:r>
      <w:r w:rsidR="008601B1">
        <w:t xml:space="preserve"> </w:t>
      </w:r>
      <w:r>
        <w:t>Normas Brasileiras de Contabilidade;</w:t>
      </w:r>
    </w:p>
    <w:p w:rsidR="00844D35" w:rsidRDefault="00844D35" w:rsidP="008601B1">
      <w:pPr>
        <w:jc w:val="both"/>
      </w:pPr>
      <w:r>
        <w:lastRenderedPageBreak/>
        <w:t>3.2 – As organizações da sociedade civil sem fins lucrativos devem possuir:</w:t>
      </w:r>
    </w:p>
    <w:p w:rsidR="00844D35" w:rsidRDefault="00844D35" w:rsidP="008601B1">
      <w:pPr>
        <w:jc w:val="both"/>
      </w:pPr>
      <w:r>
        <w:t xml:space="preserve">I – </w:t>
      </w:r>
      <w:r w:rsidR="004340F3">
        <w:t>No</w:t>
      </w:r>
      <w:r>
        <w:t xml:space="preserve"> mínimo um ano de existência, com cadastro ativo, comprovados por meio de</w:t>
      </w:r>
      <w:r w:rsidR="008601B1">
        <w:t xml:space="preserve"> </w:t>
      </w:r>
      <w:r>
        <w:t>documentação emitida pela Secretaria da Receita Federal do Brasil, com base no Cadastro Nacional</w:t>
      </w:r>
      <w:r w:rsidR="008601B1">
        <w:t xml:space="preserve"> </w:t>
      </w:r>
      <w:r>
        <w:t>da Pessoa Jurídica – CNPJ;</w:t>
      </w:r>
    </w:p>
    <w:p w:rsidR="00844D35" w:rsidRDefault="00844D35" w:rsidP="008601B1">
      <w:pPr>
        <w:jc w:val="both"/>
      </w:pPr>
      <w:r>
        <w:t xml:space="preserve">II – </w:t>
      </w:r>
      <w:r w:rsidR="004340F3">
        <w:t>Experiência</w:t>
      </w:r>
      <w:r>
        <w:t xml:space="preserve"> prévia na realização, com efetividade, do objeto da parceria ou de</w:t>
      </w:r>
      <w:r w:rsidR="008601B1">
        <w:t xml:space="preserve"> </w:t>
      </w:r>
      <w:r>
        <w:t>natureza semelhante;</w:t>
      </w:r>
    </w:p>
    <w:p w:rsidR="00844D35" w:rsidRDefault="00844D35" w:rsidP="008601B1">
      <w:pPr>
        <w:jc w:val="both"/>
      </w:pPr>
      <w:r>
        <w:t>III – capacidade técnica e operacional para o desenvolvimento das atividades</w:t>
      </w:r>
      <w:r w:rsidR="008601B1">
        <w:t xml:space="preserve"> </w:t>
      </w:r>
      <w:r>
        <w:t>previstas e o cumprimento das metas estabelecidas, a serem analisadas pela comissão de seleção.</w:t>
      </w:r>
    </w:p>
    <w:p w:rsidR="008601B1" w:rsidRDefault="008601B1" w:rsidP="008601B1">
      <w:pPr>
        <w:jc w:val="both"/>
      </w:pPr>
      <w:r>
        <w:t>IV – Ter sede há mais de um ano no Município de Santiago.</w:t>
      </w:r>
    </w:p>
    <w:p w:rsidR="00844D35" w:rsidRDefault="00844D35" w:rsidP="008601B1">
      <w:pPr>
        <w:jc w:val="both"/>
      </w:pPr>
      <w:r>
        <w:t>3.3 – Apenas poderão participar organizações da sociedade civil sem fins lucrativos</w:t>
      </w:r>
      <w:r w:rsidR="008601B1">
        <w:t xml:space="preserve"> </w:t>
      </w:r>
      <w:r>
        <w:t xml:space="preserve">sediadas ou com representação atuante e reconhecida no Município de </w:t>
      </w:r>
      <w:r w:rsidR="00FA6FF8">
        <w:t>Santiago</w:t>
      </w:r>
      <w:r>
        <w:t xml:space="preserve"> há no mínimo um</w:t>
      </w:r>
      <w:r w:rsidR="008601B1">
        <w:t xml:space="preserve"> </w:t>
      </w:r>
      <w:r>
        <w:t>ano, e que comprovem atuação de atividades objeto deste edital.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4 – DOS PRAZOS E DA FORMA DE CREDENCIAMENTO</w:t>
      </w:r>
    </w:p>
    <w:p w:rsidR="00844D35" w:rsidRDefault="00844D35" w:rsidP="008601B1">
      <w:pPr>
        <w:jc w:val="both"/>
      </w:pPr>
      <w:r>
        <w:t>4.1 – O credenciamento será gratuito e ficará disponível no período de 30 (trinta) dias</w:t>
      </w:r>
      <w:r w:rsidR="008601B1">
        <w:t xml:space="preserve"> </w:t>
      </w:r>
      <w:r>
        <w:t>após a publicação deste Chamamento Público, devendo ser realizada diretamente via protocolo oficial</w:t>
      </w:r>
      <w:r w:rsidR="008601B1">
        <w:t xml:space="preserve"> </w:t>
      </w:r>
      <w:r>
        <w:t xml:space="preserve">junto a Secretaria de </w:t>
      </w:r>
      <w:r w:rsidR="008601B1">
        <w:t>Gestão</w:t>
      </w:r>
      <w:r>
        <w:t>,</w:t>
      </w:r>
      <w:r w:rsidR="008601B1">
        <w:t xml:space="preserve"> </w:t>
      </w:r>
      <w:r>
        <w:t>localizada no P</w:t>
      </w:r>
      <w:r w:rsidR="008601B1">
        <w:t>refeitura Municipal de Santiago</w:t>
      </w:r>
      <w:r>
        <w:t xml:space="preserve">, sito à </w:t>
      </w:r>
      <w:r w:rsidR="008601B1">
        <w:t>Rua Tito Beccon, n. 1754, Santiago, RS</w:t>
      </w:r>
      <w:r>
        <w:t>, na forma</w:t>
      </w:r>
      <w:r w:rsidR="008601B1">
        <w:t xml:space="preserve"> </w:t>
      </w:r>
      <w:r>
        <w:t xml:space="preserve">do Anexo II. </w:t>
      </w:r>
    </w:p>
    <w:p w:rsidR="00844D35" w:rsidRDefault="00844D35" w:rsidP="008601B1">
      <w:pPr>
        <w:jc w:val="both"/>
      </w:pPr>
      <w:r>
        <w:t>4.2 – Cada proponente poderá apresentar somente uma proposta para a seleção. Na</w:t>
      </w:r>
      <w:r w:rsidR="008601B1">
        <w:t xml:space="preserve"> </w:t>
      </w:r>
      <w:r>
        <w:t>hipótese de haver mais de um credenciamento por proponente, todos os projetos apresentados por</w:t>
      </w:r>
      <w:r w:rsidR="008601B1">
        <w:t xml:space="preserve"> </w:t>
      </w:r>
      <w:r>
        <w:t>esse proponente serão inabilitados.</w:t>
      </w:r>
    </w:p>
    <w:p w:rsidR="00844D35" w:rsidRDefault="00844D35" w:rsidP="008601B1">
      <w:pPr>
        <w:jc w:val="both"/>
      </w:pPr>
      <w:r>
        <w:t>4.3 – Caso seja detectada o credenciamento do mesmo projeto por proponentes</w:t>
      </w:r>
      <w:r w:rsidR="008601B1">
        <w:t xml:space="preserve"> </w:t>
      </w:r>
      <w:r>
        <w:t>diferentes, todos serão inabilitados.</w:t>
      </w:r>
    </w:p>
    <w:p w:rsidR="00844D35" w:rsidRDefault="00844D35" w:rsidP="008601B1">
      <w:pPr>
        <w:jc w:val="both"/>
      </w:pPr>
      <w:r>
        <w:t>4.4 – O credenciamento do proponente implicará a aceitação das normas e condições</w:t>
      </w:r>
      <w:r w:rsidR="008601B1">
        <w:t xml:space="preserve"> </w:t>
      </w:r>
      <w:r>
        <w:t>estabelecidas neste Chamamento Público, em relação às quais não poderá alegar desconhecimento.</w:t>
      </w:r>
    </w:p>
    <w:p w:rsidR="00844D35" w:rsidRDefault="00844D35" w:rsidP="008601B1">
      <w:pPr>
        <w:jc w:val="both"/>
      </w:pPr>
      <w:r>
        <w:t>4.5 – Poderão participar deste Chamamento Público os proponentes que enviarem</w:t>
      </w:r>
      <w:r w:rsidR="008601B1">
        <w:t xml:space="preserve"> </w:t>
      </w:r>
      <w:r>
        <w:t>todos os seguintes documentos:</w:t>
      </w:r>
    </w:p>
    <w:p w:rsidR="00844D35" w:rsidRDefault="00844D35" w:rsidP="008601B1">
      <w:pPr>
        <w:jc w:val="both"/>
      </w:pPr>
      <w:r>
        <w:t xml:space="preserve">4.5.1 – </w:t>
      </w:r>
      <w:r w:rsidR="00FA6FF8">
        <w:t>Plano</w:t>
      </w:r>
      <w:r>
        <w:t xml:space="preserve"> de trabalho, conforme modelo (Anexo III);</w:t>
      </w:r>
    </w:p>
    <w:p w:rsidR="00844D35" w:rsidRDefault="00844D35" w:rsidP="008601B1">
      <w:pPr>
        <w:jc w:val="both"/>
      </w:pPr>
      <w:r>
        <w:t xml:space="preserve">4.5.2 – </w:t>
      </w:r>
      <w:r w:rsidR="00FA6FF8">
        <w:t>Termo</w:t>
      </w:r>
      <w:r>
        <w:t xml:space="preserve"> de credenciamento, conforme modelo (Anexo II);</w:t>
      </w:r>
    </w:p>
    <w:p w:rsidR="00844D35" w:rsidRDefault="00844D35" w:rsidP="008601B1">
      <w:pPr>
        <w:jc w:val="both"/>
      </w:pPr>
      <w:r>
        <w:t xml:space="preserve">4.5.3 – </w:t>
      </w:r>
      <w:r w:rsidR="004340F3">
        <w:t>Cópia</w:t>
      </w:r>
      <w:r>
        <w:t xml:space="preserve"> autenticada do estatuto da instituição e, caso tenha sido atualizado,</w:t>
      </w:r>
      <w:r w:rsidR="008601B1">
        <w:t xml:space="preserve"> </w:t>
      </w:r>
      <w:r>
        <w:t>cópia da atualização;</w:t>
      </w:r>
    </w:p>
    <w:p w:rsidR="00844D35" w:rsidRDefault="00844D35" w:rsidP="008601B1">
      <w:pPr>
        <w:jc w:val="both"/>
      </w:pPr>
      <w:r>
        <w:t xml:space="preserve">4.5.4 – </w:t>
      </w:r>
      <w:r w:rsidR="004340F3">
        <w:t>Cópia</w:t>
      </w:r>
      <w:r>
        <w:t xml:space="preserve"> autenticada da ata de eleição ou do termo de posse do dirigente em</w:t>
      </w:r>
      <w:r w:rsidR="008601B1">
        <w:t xml:space="preserve"> </w:t>
      </w:r>
      <w:r>
        <w:t>exercício;</w:t>
      </w:r>
    </w:p>
    <w:p w:rsidR="00844D35" w:rsidRDefault="00844D35" w:rsidP="008601B1">
      <w:pPr>
        <w:jc w:val="both"/>
      </w:pPr>
      <w:r>
        <w:t xml:space="preserve">4.5.5 – </w:t>
      </w:r>
      <w:r w:rsidR="004340F3">
        <w:t>Cópias</w:t>
      </w:r>
      <w:r>
        <w:t xml:space="preserve"> autenticadas de identidade e CPF do dirigente ou representante</w:t>
      </w:r>
      <w:r w:rsidR="008601B1">
        <w:t xml:space="preserve"> </w:t>
      </w:r>
      <w:r>
        <w:t>legal da entidade;</w:t>
      </w:r>
    </w:p>
    <w:p w:rsidR="00844D35" w:rsidRDefault="00844D35" w:rsidP="008601B1">
      <w:pPr>
        <w:jc w:val="both"/>
      </w:pPr>
      <w:r>
        <w:lastRenderedPageBreak/>
        <w:t xml:space="preserve">4.5.6 – </w:t>
      </w:r>
      <w:r w:rsidR="004340F3">
        <w:t>Relação</w:t>
      </w:r>
      <w:r>
        <w:t xml:space="preserve"> nominal dos dirigentes com endereço, número e órgão expedidor</w:t>
      </w:r>
      <w:r w:rsidR="008601B1">
        <w:t xml:space="preserve"> </w:t>
      </w:r>
      <w:r>
        <w:t>da carteira de identidade e número de registro no Cadastro de Pessoas Físicas;</w:t>
      </w:r>
    </w:p>
    <w:p w:rsidR="00844D35" w:rsidRDefault="00844D35" w:rsidP="008601B1">
      <w:pPr>
        <w:jc w:val="both"/>
      </w:pPr>
      <w:r>
        <w:t xml:space="preserve">4.5.7 – </w:t>
      </w:r>
      <w:r w:rsidR="004340F3">
        <w:t>Comprovante</w:t>
      </w:r>
      <w:r>
        <w:t xml:space="preserve"> de que possui no mínimo 01 (um) ano de existência, com</w:t>
      </w:r>
      <w:r w:rsidR="008601B1">
        <w:t xml:space="preserve"> </w:t>
      </w:r>
      <w:r>
        <w:t>cadastro ativo, conforme certidão emitida pela Secretaria da Receita Federal do Brasil, com base no</w:t>
      </w:r>
      <w:r w:rsidR="008601B1">
        <w:t xml:space="preserve"> </w:t>
      </w:r>
      <w:r>
        <w:t>Cadastro Nacional de Pessoa Jurídica, disponível em: receita.fazenda.gov.br;</w:t>
      </w:r>
    </w:p>
    <w:p w:rsidR="00844D35" w:rsidRDefault="00844D35" w:rsidP="008601B1">
      <w:pPr>
        <w:jc w:val="both"/>
      </w:pPr>
      <w:r>
        <w:t xml:space="preserve">4.5.8 – </w:t>
      </w:r>
      <w:r w:rsidR="004340F3">
        <w:t>Comprovação</w:t>
      </w:r>
      <w:r>
        <w:t xml:space="preserve"> de, no mínimo, um ano de realização de atividades</w:t>
      </w:r>
      <w:r w:rsidR="008601B1">
        <w:t xml:space="preserve"> </w:t>
      </w:r>
      <w:r>
        <w:t>semelhantes ao objeto, por meio de apresentação de relatório de atividades na área de atuação, o</w:t>
      </w:r>
      <w:r w:rsidR="008601B1">
        <w:t xml:space="preserve"> </w:t>
      </w:r>
      <w:r>
        <w:t>qual pode ser comprovado com atestados, depoimentos, cópias de cartazes, folders, fotografias ou</w:t>
      </w:r>
      <w:r w:rsidR="008601B1">
        <w:t xml:space="preserve"> </w:t>
      </w:r>
      <w:r>
        <w:t>material audiovisual, DVDs, CDs, folhetos, matérias de jornal, sítios da internet, entre outras formas</w:t>
      </w:r>
      <w:r w:rsidR="008601B1">
        <w:t xml:space="preserve"> </w:t>
      </w:r>
      <w:r>
        <w:t>de registro das ações desenvolvidas;</w:t>
      </w:r>
    </w:p>
    <w:p w:rsidR="00844D35" w:rsidRDefault="00844D35" w:rsidP="008601B1">
      <w:pPr>
        <w:jc w:val="both"/>
      </w:pPr>
      <w:r>
        <w:t xml:space="preserve">4.5.9 – </w:t>
      </w:r>
      <w:r w:rsidR="004340F3">
        <w:t>Declaração</w:t>
      </w:r>
      <w:r>
        <w:t xml:space="preserve"> da não ocorrência de vedações (Anexo IV);</w:t>
      </w:r>
    </w:p>
    <w:p w:rsidR="00844D35" w:rsidRDefault="00844D35" w:rsidP="008601B1">
      <w:pPr>
        <w:jc w:val="both"/>
      </w:pPr>
      <w:r>
        <w:t>4.5.10 – comprovante de endereço da entidade</w:t>
      </w:r>
      <w:r w:rsidR="005360E2">
        <w:t xml:space="preserve">, na forma </w:t>
      </w:r>
      <w:r w:rsidR="005360E2" w:rsidRPr="005360E2">
        <w:t xml:space="preserve">do item </w:t>
      </w:r>
      <w:r w:rsidR="005360E2">
        <w:t xml:space="preserve">IV do 3.2, </w:t>
      </w:r>
      <w:r>
        <w:t>e do seu representante legal;</w:t>
      </w:r>
    </w:p>
    <w:p w:rsidR="00844D35" w:rsidRDefault="00844D35" w:rsidP="008601B1">
      <w:pPr>
        <w:jc w:val="both"/>
      </w:pPr>
      <w:r>
        <w:t>4.5.11 – cópia do alvará de funcionamento fornecido pelo município;</w:t>
      </w:r>
    </w:p>
    <w:p w:rsidR="00844D35" w:rsidRDefault="00844D35" w:rsidP="008601B1">
      <w:pPr>
        <w:jc w:val="both"/>
      </w:pPr>
      <w:r>
        <w:t>4.5.12 – apresentar certidões negativas municipal, estadual, federal,</w:t>
      </w:r>
      <w:r w:rsidR="008601B1">
        <w:t xml:space="preserve"> </w:t>
      </w:r>
      <w:r>
        <w:t>previdenciária, FGTS e inexistência de débitos inadimplidos perante a Justiça do Trabalho, quando</w:t>
      </w:r>
      <w:r w:rsidR="008601B1">
        <w:t xml:space="preserve"> </w:t>
      </w:r>
      <w:r>
        <w:t>envolver pagamento de pessoal com recursos pretendidos.</w:t>
      </w:r>
    </w:p>
    <w:p w:rsidR="00844D35" w:rsidRDefault="00844D35" w:rsidP="008601B1">
      <w:pPr>
        <w:jc w:val="both"/>
      </w:pPr>
      <w:r>
        <w:t>4.6 – Não serão aceitas complementações, modificações ou substituições de dados e</w:t>
      </w:r>
      <w:r w:rsidR="008601B1">
        <w:t xml:space="preserve"> </w:t>
      </w:r>
      <w:r>
        <w:t>de anexos ao credenciamento depois de finalizado.</w:t>
      </w:r>
    </w:p>
    <w:p w:rsidR="00844D35" w:rsidRDefault="00844D35" w:rsidP="008601B1">
      <w:pPr>
        <w:jc w:val="both"/>
      </w:pPr>
      <w:r>
        <w:t>4.7 – Não serão aceitos credenciamentos que não se apresentem de acordo com os</w:t>
      </w:r>
      <w:r w:rsidR="008601B1">
        <w:t xml:space="preserve"> </w:t>
      </w:r>
      <w:r>
        <w:t>prazos e exigências do presente Edital.</w:t>
      </w:r>
    </w:p>
    <w:p w:rsidR="00844D35" w:rsidRDefault="00844D35" w:rsidP="008601B1">
      <w:pPr>
        <w:jc w:val="both"/>
      </w:pPr>
      <w:r>
        <w:t>4.8 – O envio da documentação incompleta implica a automática inabilitação do</w:t>
      </w:r>
      <w:r w:rsidR="008601B1">
        <w:t xml:space="preserve"> </w:t>
      </w:r>
      <w:r>
        <w:t>credenciamento.</w:t>
      </w:r>
    </w:p>
    <w:p w:rsidR="00844D35" w:rsidRDefault="00844D35" w:rsidP="008601B1">
      <w:pPr>
        <w:jc w:val="both"/>
      </w:pPr>
      <w:r>
        <w:t>4.9 – O ônus ocasionado com a participação neste Chamamento Público, incluídas as</w:t>
      </w:r>
      <w:r w:rsidR="008601B1">
        <w:t xml:space="preserve"> </w:t>
      </w:r>
      <w:r>
        <w:t>despesas com cópias, serviços postais e emissão de documentos, é de exclusiva responsabilidade do</w:t>
      </w:r>
      <w:r w:rsidR="008601B1">
        <w:t xml:space="preserve"> </w:t>
      </w:r>
      <w:r>
        <w:t xml:space="preserve">proponente. </w:t>
      </w:r>
    </w:p>
    <w:p w:rsidR="00844D35" w:rsidRDefault="00844D35" w:rsidP="008601B1">
      <w:pPr>
        <w:jc w:val="both"/>
      </w:pPr>
      <w:r>
        <w:t>4.10 – O material apresentado para fins de credenciamento em nenhuma hipótese</w:t>
      </w:r>
      <w:r w:rsidR="008601B1">
        <w:t xml:space="preserve"> </w:t>
      </w:r>
      <w:r>
        <w:t>será restituído ao proponente, independentemente do resultado da seleção.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5 – DOS ENVELOPES</w:t>
      </w:r>
    </w:p>
    <w:p w:rsidR="00844D35" w:rsidRDefault="00844D35" w:rsidP="008601B1">
      <w:pPr>
        <w:jc w:val="both"/>
      </w:pPr>
      <w:r>
        <w:t>5.1 – O credenciamento será efetuado mediante o envio dos seguintes envelopes,</w:t>
      </w:r>
      <w:r w:rsidR="008601B1">
        <w:t xml:space="preserve"> </w:t>
      </w:r>
      <w:r>
        <w:t>que deverão estar lacrados e identificados:</w:t>
      </w:r>
    </w:p>
    <w:p w:rsidR="00844D35" w:rsidRDefault="00844D35" w:rsidP="008601B1">
      <w:pPr>
        <w:jc w:val="both"/>
      </w:pPr>
      <w:r>
        <w:t>5.1.1 – ENVELOPE DE PLANO DE TRABALHO: deverá conter o item 4.5.1 e ser</w:t>
      </w:r>
      <w:r w:rsidR="008601B1">
        <w:t xml:space="preserve"> </w:t>
      </w:r>
      <w:r>
        <w:t>identificado conforme a etiqueta a seguir:</w:t>
      </w:r>
    </w:p>
    <w:p w:rsidR="00844D35" w:rsidRDefault="00844D35" w:rsidP="008601B1">
      <w:pPr>
        <w:jc w:val="both"/>
      </w:pPr>
      <w:r>
        <w:t>ENVELOPE DE PLANO DE TRABALHO</w:t>
      </w:r>
    </w:p>
    <w:p w:rsidR="00844D35" w:rsidRDefault="00844D35" w:rsidP="008601B1">
      <w:pPr>
        <w:jc w:val="both"/>
      </w:pPr>
      <w:r>
        <w:lastRenderedPageBreak/>
        <w:t xml:space="preserve">Edital de Chamamento Público nº </w:t>
      </w:r>
      <w:r w:rsidR="003D118A">
        <w:t>00</w:t>
      </w:r>
      <w:r w:rsidR="00866800">
        <w:t>7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</w:t>
      </w:r>
    </w:p>
    <w:p w:rsidR="00844D35" w:rsidRDefault="00844D35" w:rsidP="008601B1">
      <w:pPr>
        <w:jc w:val="both"/>
      </w:pPr>
      <w:r>
        <w:t>5.1.2 – ENVELOPE DE DOCUMENTAÇÃO deverá conter o disposto nos itens</w:t>
      </w:r>
      <w:r w:rsidR="008601B1">
        <w:t xml:space="preserve"> </w:t>
      </w:r>
      <w:r>
        <w:t>4.5.2 ao 4.5.9 e ser identificado conforme a etiqueta a seguir:</w:t>
      </w:r>
    </w:p>
    <w:p w:rsidR="00844D35" w:rsidRDefault="00844D35" w:rsidP="008601B1">
      <w:pPr>
        <w:jc w:val="both"/>
      </w:pPr>
      <w:r>
        <w:t>ENVELOPE DE DOCUMENTAÇÃO</w:t>
      </w:r>
    </w:p>
    <w:p w:rsidR="00844D35" w:rsidRDefault="00844D35" w:rsidP="008601B1">
      <w:pPr>
        <w:jc w:val="both"/>
      </w:pPr>
      <w:r>
        <w:t>Edital de Chamamento Público nº 0</w:t>
      </w:r>
      <w:r w:rsidR="003D118A">
        <w:t>0</w:t>
      </w:r>
      <w:r w:rsidR="00654DBC">
        <w:t>7</w:t>
      </w:r>
      <w:r>
        <w:t>/ 2017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5.1.3 – ENVELOPE DE CREDENCIAMENTO deverá conter o ENVELOPE DE</w:t>
      </w:r>
    </w:p>
    <w:p w:rsidR="00844D35" w:rsidRDefault="00844D35" w:rsidP="008601B1">
      <w:pPr>
        <w:jc w:val="both"/>
      </w:pPr>
      <w:r>
        <w:t>PLANO DE TRABALHO (5.1) e o ENVELOPE DE DOCUMENTAÇÃO (5.2), conforme a etiqueta a</w:t>
      </w:r>
      <w:r w:rsidR="00FA6FF8">
        <w:t xml:space="preserve"> </w:t>
      </w:r>
      <w:r>
        <w:t>seguir:</w:t>
      </w:r>
    </w:p>
    <w:p w:rsidR="00844D35" w:rsidRDefault="00844D35" w:rsidP="008601B1">
      <w:pPr>
        <w:jc w:val="both"/>
      </w:pPr>
      <w:r>
        <w:t>ENVELOPE DE CREDENCIAMENTO</w:t>
      </w:r>
    </w:p>
    <w:p w:rsidR="00844D35" w:rsidRDefault="00844D35" w:rsidP="008601B1">
      <w:pPr>
        <w:jc w:val="both"/>
      </w:pPr>
      <w:r>
        <w:t>Edital de Chamamento Público nº 0</w:t>
      </w:r>
      <w:r w:rsidR="00754B41">
        <w:t>0</w:t>
      </w:r>
      <w:r w:rsidR="0061701F">
        <w:t>7</w:t>
      </w:r>
      <w:r>
        <w:t xml:space="preserve">/ 2017 </w:t>
      </w:r>
    </w:p>
    <w:p w:rsidR="00844D35" w:rsidRDefault="00844D35" w:rsidP="008601B1">
      <w:pPr>
        <w:jc w:val="both"/>
      </w:pPr>
      <w:r>
        <w:t>Nome do proponente: ...............................................</w:t>
      </w:r>
    </w:p>
    <w:p w:rsidR="00844D35" w:rsidRDefault="00844D35" w:rsidP="008601B1">
      <w:pPr>
        <w:jc w:val="both"/>
      </w:pPr>
      <w:r>
        <w:t>CNPJ ________________________________________</w:t>
      </w:r>
    </w:p>
    <w:p w:rsidR="00844D35" w:rsidRDefault="00844D35" w:rsidP="008601B1">
      <w:pPr>
        <w:jc w:val="both"/>
      </w:pPr>
      <w:r>
        <w:t>5.2 – Os documentos descritos no item 4.5 deverão ser apresentados em única via,</w:t>
      </w:r>
      <w:r w:rsidR="008601B1">
        <w:t xml:space="preserve"> </w:t>
      </w:r>
      <w:r>
        <w:t>redigidos com clareza, todas as folhas rubricadas e numeradas sequencialmente e serem assinados</w:t>
      </w:r>
      <w:r w:rsidR="008601B1">
        <w:t xml:space="preserve"> </w:t>
      </w:r>
      <w:r>
        <w:t>pelo representante legal da OSC proponente;</w:t>
      </w:r>
    </w:p>
    <w:p w:rsidR="00844D35" w:rsidRDefault="00844D35" w:rsidP="008601B1">
      <w:pPr>
        <w:jc w:val="both"/>
      </w:pPr>
      <w:r>
        <w:t xml:space="preserve">5.3 – </w:t>
      </w:r>
      <w:r w:rsidRPr="003D118A">
        <w:t>Os envelopes, serão protocolados junto a Secretaria</w:t>
      </w:r>
      <w:r w:rsidR="008A6601" w:rsidRPr="003D118A">
        <w:t xml:space="preserve"> de Gestão, via</w:t>
      </w:r>
      <w:r w:rsidRPr="003D118A">
        <w:t xml:space="preserve"> no protocolo</w:t>
      </w:r>
      <w:r w:rsidR="008601B1" w:rsidRPr="003D118A">
        <w:t xml:space="preserve"> </w:t>
      </w:r>
      <w:r w:rsidRPr="003D118A">
        <w:t xml:space="preserve">Central do Município, localizado na sede deste </w:t>
      </w:r>
      <w:r w:rsidR="008A6601" w:rsidRPr="003D118A">
        <w:t>– Rua Tito Beccon, 1754, Santiago, RS,</w:t>
      </w:r>
      <w:r w:rsidRPr="003D118A">
        <w:t xml:space="preserve"> CEP </w:t>
      </w:r>
      <w:r w:rsidR="008A6601" w:rsidRPr="003D118A">
        <w:t>97700-000, até às 1</w:t>
      </w:r>
      <w:r w:rsidR="00835E34">
        <w:t>4</w:t>
      </w:r>
      <w:r w:rsidR="008A6601" w:rsidRPr="003D118A">
        <w:t xml:space="preserve">h30min do dia </w:t>
      </w:r>
      <w:r w:rsidR="00835E34" w:rsidRPr="00835E34">
        <w:t>2</w:t>
      </w:r>
      <w:r w:rsidR="005E2C25">
        <w:t>7</w:t>
      </w:r>
      <w:r w:rsidR="00835E34" w:rsidRPr="00835E34">
        <w:t>/09/2017 a 2</w:t>
      </w:r>
      <w:r w:rsidR="00C81405">
        <w:t>7</w:t>
      </w:r>
      <w:r w:rsidR="00835E34" w:rsidRPr="00835E34">
        <w:t>/10/2017</w:t>
      </w:r>
      <w:r w:rsidRPr="003D118A">
        <w:t>.</w:t>
      </w:r>
    </w:p>
    <w:p w:rsidR="00844D35" w:rsidRDefault="00844D35" w:rsidP="008601B1">
      <w:pPr>
        <w:jc w:val="both"/>
      </w:pPr>
      <w:r>
        <w:t>5.3.1 – Não serão consideradas as propostas enviadas por fac-símile (FAX) ou e-mail;</w:t>
      </w:r>
    </w:p>
    <w:p w:rsidR="00844D35" w:rsidRDefault="00844D35" w:rsidP="008601B1">
      <w:pPr>
        <w:jc w:val="both"/>
      </w:pPr>
      <w:r>
        <w:t>5.3.2 – Os envelopes poderão ser enviados por correspondência postal no endereço</w:t>
      </w:r>
      <w:r w:rsidR="008A6601">
        <w:t xml:space="preserve"> </w:t>
      </w:r>
      <w:r>
        <w:t>acima, com Aviso de Recebimento, e serão considerados desde que recebidos pelo Município dentro</w:t>
      </w:r>
      <w:r w:rsidR="008A6601">
        <w:t xml:space="preserve"> </w:t>
      </w:r>
      <w:r>
        <w:t>do prazo estipulado no item 5.3.</w:t>
      </w:r>
    </w:p>
    <w:p w:rsidR="00844D35" w:rsidRDefault="00844D35" w:rsidP="008601B1">
      <w:pPr>
        <w:jc w:val="both"/>
      </w:pPr>
      <w:r>
        <w:t>5.4 – Após o prazo limite para apresentação das propostas, nenhuma outra será</w:t>
      </w:r>
      <w:r w:rsidR="008A6601">
        <w:t xml:space="preserve"> </w:t>
      </w:r>
      <w:r>
        <w:t>recebida, assim como não serão aceitos adendos ou esclarecimentos que não forem explícita e</w:t>
      </w:r>
      <w:r w:rsidR="008A6601">
        <w:t xml:space="preserve"> </w:t>
      </w:r>
      <w:r>
        <w:t>formalmente solicit</w:t>
      </w:r>
      <w:r w:rsidR="00FA6FF8">
        <w:t>ados pela administração pública</w:t>
      </w:r>
      <w:r>
        <w:t>.</w:t>
      </w:r>
    </w:p>
    <w:p w:rsidR="00844D35" w:rsidRDefault="00844D35" w:rsidP="008601B1">
      <w:pPr>
        <w:jc w:val="both"/>
      </w:pPr>
      <w:r>
        <w:t>5.5 – Os proponentes são responsáveis pela veracidade das informações prestadas,</w:t>
      </w:r>
      <w:r w:rsidR="008A6601">
        <w:t xml:space="preserve"> </w:t>
      </w:r>
      <w:r>
        <w:t>arcando com as consequências de eventuais erros no preenchimento, declarações falsas ou não</w:t>
      </w:r>
      <w:r w:rsidR="008A6601">
        <w:t xml:space="preserve"> </w:t>
      </w:r>
      <w:r>
        <w:t xml:space="preserve">comprovadas e no envio de documentos, isentando o Município de </w:t>
      </w:r>
      <w:r w:rsidR="00C27918">
        <w:t>Santiago</w:t>
      </w:r>
      <w:r>
        <w:t xml:space="preserve"> de qualquer</w:t>
      </w:r>
      <w:r w:rsidR="008A6601">
        <w:t xml:space="preserve"> </w:t>
      </w:r>
      <w:r>
        <w:t>responsabilidade civil ou penal.</w:t>
      </w:r>
    </w:p>
    <w:p w:rsidR="00844D35" w:rsidRDefault="00844D35" w:rsidP="008601B1">
      <w:pPr>
        <w:jc w:val="both"/>
      </w:pPr>
      <w:r>
        <w:lastRenderedPageBreak/>
        <w:t>5.6 – Serão desclassificados os proponentes que não enviarem os três envelopes e</w:t>
      </w:r>
      <w:r w:rsidR="008A6601">
        <w:t xml:space="preserve"> </w:t>
      </w:r>
      <w:r>
        <w:t>atenderem os requisitos conforme disposto nos itens 5.1 a 5.5.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6 – DO PLANO DE TRABALHO</w:t>
      </w:r>
    </w:p>
    <w:p w:rsidR="00844D35" w:rsidRDefault="00844D35" w:rsidP="008601B1">
      <w:pPr>
        <w:jc w:val="both"/>
      </w:pPr>
      <w:r>
        <w:t>6.1 – Deverá constar no Plano de Trabalho entregue pelo proponente:</w:t>
      </w:r>
    </w:p>
    <w:p w:rsidR="00844D35" w:rsidRDefault="00844D35" w:rsidP="008601B1">
      <w:pPr>
        <w:jc w:val="both"/>
      </w:pPr>
      <w:r>
        <w:t>6.1.1 – Descrição do objeto de modo a permitir a identificação precisa do que se</w:t>
      </w:r>
      <w:r w:rsidR="008A6601">
        <w:t xml:space="preserve"> </w:t>
      </w:r>
      <w:r>
        <w:t>pretende realizar ou obter;</w:t>
      </w:r>
    </w:p>
    <w:p w:rsidR="00844D35" w:rsidRDefault="00844D35" w:rsidP="008601B1">
      <w:pPr>
        <w:jc w:val="both"/>
      </w:pPr>
      <w:r>
        <w:t>6.1.2 – Descrição dos objetivos do projeto identificando as ações que devem ser</w:t>
      </w:r>
      <w:r w:rsidR="008A6601">
        <w:t xml:space="preserve"> </w:t>
      </w:r>
      <w:r>
        <w:t>cumpridas para obtenção do objeto;</w:t>
      </w:r>
    </w:p>
    <w:p w:rsidR="00844D35" w:rsidRDefault="00844D35" w:rsidP="008601B1">
      <w:pPr>
        <w:jc w:val="both"/>
      </w:pPr>
      <w:r>
        <w:t>6.1.3 – Informações relativas à capacidade técnica e operacional da instituição</w:t>
      </w:r>
      <w:r w:rsidR="008A6601">
        <w:t xml:space="preserve"> </w:t>
      </w:r>
      <w:r>
        <w:t>proponente para a execução do objeto;</w:t>
      </w:r>
    </w:p>
    <w:p w:rsidR="00844D35" w:rsidRDefault="00844D35" w:rsidP="008601B1">
      <w:pPr>
        <w:jc w:val="both"/>
      </w:pPr>
      <w:r>
        <w:t>6.1.4 – Informações curriculares sobre a equipe que trabalhará na execução do</w:t>
      </w:r>
      <w:r w:rsidR="008A6601">
        <w:t xml:space="preserve"> </w:t>
      </w:r>
      <w:r>
        <w:t>objeto;</w:t>
      </w:r>
    </w:p>
    <w:p w:rsidR="00844D35" w:rsidRDefault="00844D35" w:rsidP="008601B1">
      <w:pPr>
        <w:jc w:val="both"/>
      </w:pPr>
      <w:r>
        <w:t>6.1.5 – Cronograma de execução de metas;</w:t>
      </w:r>
    </w:p>
    <w:p w:rsidR="00844D35" w:rsidRDefault="00844D35" w:rsidP="008601B1">
      <w:pPr>
        <w:jc w:val="both"/>
      </w:pPr>
      <w:r>
        <w:t>6.1.6 – Plano de aplicação dos recursos;</w:t>
      </w:r>
    </w:p>
    <w:p w:rsidR="00844D35" w:rsidRDefault="00844D35" w:rsidP="008601B1">
      <w:pPr>
        <w:jc w:val="both"/>
      </w:pPr>
      <w:r>
        <w:t>6.2 – Entre outras despesas, poderão ser previstas para serem pagas com recursos</w:t>
      </w:r>
      <w:r w:rsidR="008A6601">
        <w:t xml:space="preserve"> </w:t>
      </w:r>
      <w:r>
        <w:t>vinculados à parceria:</w:t>
      </w:r>
    </w:p>
    <w:p w:rsidR="00844D35" w:rsidRDefault="00844D35" w:rsidP="008601B1">
      <w:pPr>
        <w:jc w:val="both"/>
      </w:pPr>
      <w:r>
        <w:t>6.2.1 – Remuneração de equipe encarregada da execução do plano de trabalho,</w:t>
      </w:r>
      <w:r w:rsidR="008A6601">
        <w:t xml:space="preserve"> </w:t>
      </w:r>
      <w:r>
        <w:t>inclusive de pessoal próprio da organização da sociedade civil, durante a vigência da parceria,</w:t>
      </w:r>
      <w:r w:rsidR="008A6601">
        <w:t xml:space="preserve"> </w:t>
      </w:r>
      <w:r>
        <w:t>compreendendo as despesas com pagamentos de impostos, contribuições sociais, Fundo de</w:t>
      </w:r>
      <w:r w:rsidR="008A6601">
        <w:t xml:space="preserve"> </w:t>
      </w:r>
      <w:r>
        <w:t>Garantia do Tempo de Serviço – FGTS, férias, décimo terceiro salário, salários proporcionais, verbas</w:t>
      </w:r>
      <w:r w:rsidR="008A6601">
        <w:t xml:space="preserve"> </w:t>
      </w:r>
      <w:r>
        <w:t>rescisórias e demais encargos sociais e trabalhistas;</w:t>
      </w:r>
    </w:p>
    <w:p w:rsidR="00844D35" w:rsidRDefault="00844D35" w:rsidP="008601B1">
      <w:pPr>
        <w:jc w:val="both"/>
      </w:pPr>
      <w:r>
        <w:t>6.2.2 – Diárias referentes a deslocamento, hospedagem e alimentação nos casos</w:t>
      </w:r>
      <w:r w:rsidR="008A6601">
        <w:t xml:space="preserve"> </w:t>
      </w:r>
      <w:r>
        <w:t>em que a execução do objeto da parceria assim o exigir;</w:t>
      </w:r>
    </w:p>
    <w:p w:rsidR="00844D35" w:rsidRDefault="00844D35" w:rsidP="008601B1">
      <w:pPr>
        <w:jc w:val="both"/>
      </w:pPr>
      <w:r>
        <w:t>6.2.3 – Custos indiretos necessários à execução do objeto, seja qual for a</w:t>
      </w:r>
      <w:r w:rsidR="008A6601">
        <w:t xml:space="preserve"> </w:t>
      </w:r>
      <w:r>
        <w:t>proporção em relação ao valor total da parceria;</w:t>
      </w:r>
    </w:p>
    <w:p w:rsidR="00844D35" w:rsidRDefault="00844D35" w:rsidP="008601B1">
      <w:pPr>
        <w:jc w:val="both"/>
      </w:pPr>
      <w:r>
        <w:t>6.2.4 – Aquisição de equipamentos e materiais permanentes essenciais à</w:t>
      </w:r>
      <w:r w:rsidR="008A6601">
        <w:t xml:space="preserve"> </w:t>
      </w:r>
      <w:r>
        <w:t>consecução do objeto e serviços de adequação de espaço físico, desde que necessários à instalação</w:t>
      </w:r>
      <w:r w:rsidR="008A6601">
        <w:t xml:space="preserve"> </w:t>
      </w:r>
      <w:r>
        <w:t>dos referidos equipamentos e materiais;</w:t>
      </w:r>
    </w:p>
    <w:p w:rsidR="00844D35" w:rsidRDefault="00844D35" w:rsidP="008601B1">
      <w:pPr>
        <w:jc w:val="both"/>
      </w:pPr>
      <w:r>
        <w:t xml:space="preserve">6.3 – Para o cumprimento dos objetivos e metas do projeto, </w:t>
      </w:r>
      <w:r w:rsidRPr="00654DBC">
        <w:rPr>
          <w:b/>
        </w:rPr>
        <w:t>é vedada a apresentação</w:t>
      </w:r>
      <w:r w:rsidR="008A6601" w:rsidRPr="00654DBC">
        <w:rPr>
          <w:b/>
        </w:rPr>
        <w:t xml:space="preserve"> </w:t>
      </w:r>
      <w:r w:rsidRPr="00654DBC">
        <w:rPr>
          <w:b/>
        </w:rPr>
        <w:t>de despesas com</w:t>
      </w:r>
      <w:r>
        <w:t>:</w:t>
      </w:r>
    </w:p>
    <w:p w:rsidR="00844D35" w:rsidRPr="003D118A" w:rsidRDefault="00844D35" w:rsidP="008601B1">
      <w:pPr>
        <w:jc w:val="both"/>
      </w:pPr>
      <w:r w:rsidRPr="003D118A">
        <w:t>6.3.1 – Taxas de alvará de licenciamento, taxa de administração, multas e juros de</w:t>
      </w:r>
      <w:r w:rsidR="008A6601" w:rsidRPr="003D118A">
        <w:t xml:space="preserve"> </w:t>
      </w:r>
      <w:r w:rsidRPr="003D118A">
        <w:t>pagamentos efetuados fora do prazo e impostos de qualquer natureza;</w:t>
      </w:r>
    </w:p>
    <w:p w:rsidR="00844D35" w:rsidRPr="003D118A" w:rsidRDefault="00844D35" w:rsidP="008601B1">
      <w:pPr>
        <w:jc w:val="both"/>
      </w:pPr>
      <w:r w:rsidRPr="003D118A">
        <w:t>6.3.2 – Despesas com publicidade que caracterizem promoção pessoal;</w:t>
      </w:r>
    </w:p>
    <w:p w:rsidR="00844D35" w:rsidRPr="003D118A" w:rsidRDefault="00844D35" w:rsidP="008601B1">
      <w:pPr>
        <w:jc w:val="both"/>
      </w:pPr>
      <w:r w:rsidRPr="003D118A">
        <w:t>6.3.3 – Bebidas alcoólicas, buffet e gêneros alimentícios;</w:t>
      </w:r>
    </w:p>
    <w:p w:rsidR="00844D35" w:rsidRPr="003D118A" w:rsidRDefault="00844D35" w:rsidP="008601B1">
      <w:pPr>
        <w:jc w:val="both"/>
      </w:pPr>
      <w:r w:rsidRPr="003D118A">
        <w:lastRenderedPageBreak/>
        <w:t>6.3.4 – Brindes como bonés, chaveiros, canecas e similares;</w:t>
      </w:r>
    </w:p>
    <w:p w:rsidR="00844D35" w:rsidRPr="00C16382" w:rsidRDefault="00844D35" w:rsidP="008601B1">
      <w:pPr>
        <w:jc w:val="both"/>
        <w:rPr>
          <w:color w:val="FF0000"/>
        </w:rPr>
      </w:pPr>
      <w:r w:rsidRPr="003D118A">
        <w:t xml:space="preserve">6.3.5 – </w:t>
      </w:r>
      <w:r w:rsidRPr="00654DBC">
        <w:t>Serviços e materiais de decoração;</w:t>
      </w:r>
      <w:r w:rsidR="00C16382" w:rsidRPr="00654DBC">
        <w:t xml:space="preserve"> </w:t>
      </w:r>
    </w:p>
    <w:p w:rsidR="00844D35" w:rsidRPr="003D118A" w:rsidRDefault="00844D35" w:rsidP="008601B1">
      <w:pPr>
        <w:jc w:val="both"/>
      </w:pPr>
      <w:r w:rsidRPr="003D118A">
        <w:t>6.3.6 – Aluguel da sede da entidade, bem como IPTU, taxas de condomínio, gás e</w:t>
      </w:r>
      <w:r w:rsidR="008A6601" w:rsidRPr="003D118A">
        <w:t xml:space="preserve"> </w:t>
      </w:r>
      <w:r w:rsidRPr="003D118A">
        <w:t>despesas cartorárias;</w:t>
      </w:r>
    </w:p>
    <w:p w:rsidR="00844D35" w:rsidRPr="003D118A" w:rsidRDefault="00844D35" w:rsidP="008601B1">
      <w:pPr>
        <w:jc w:val="both"/>
      </w:pPr>
      <w:r w:rsidRPr="003D118A">
        <w:t>6.3.7 – Pagamento efetuado fora do prazo de vigência do Termo de Fomento;</w:t>
      </w:r>
    </w:p>
    <w:p w:rsidR="00844D35" w:rsidRDefault="00844D35" w:rsidP="008601B1">
      <w:pPr>
        <w:jc w:val="both"/>
      </w:pPr>
      <w:r>
        <w:t>6.3.8 – Pagamento de despesas bancárias, tais como taxas de manutenção de</w:t>
      </w:r>
      <w:r w:rsidR="008A6601">
        <w:t xml:space="preserve"> </w:t>
      </w:r>
      <w:r>
        <w:t>conta e tarifas diversas;</w:t>
      </w:r>
    </w:p>
    <w:p w:rsidR="00844D35" w:rsidRDefault="00844D35" w:rsidP="008601B1">
      <w:pPr>
        <w:jc w:val="both"/>
      </w:pPr>
      <w:r>
        <w:t xml:space="preserve">6.3.9 – Outras que não atendam aos objetivos do projeto. </w:t>
      </w:r>
    </w:p>
    <w:p w:rsidR="00844D35" w:rsidRDefault="00844D35" w:rsidP="008601B1">
      <w:pPr>
        <w:jc w:val="both"/>
      </w:pPr>
      <w:r>
        <w:t>6.4 – A presença das despesas descritas no item 6.3 acarretará na subtração destas,</w:t>
      </w:r>
      <w:r w:rsidR="008A6601">
        <w:t xml:space="preserve"> </w:t>
      </w:r>
      <w:r>
        <w:t>do valor total da proposta.</w:t>
      </w:r>
    </w:p>
    <w:p w:rsidR="00844D35" w:rsidRPr="003D118A" w:rsidRDefault="00844D35" w:rsidP="008601B1">
      <w:pPr>
        <w:jc w:val="both"/>
      </w:pPr>
      <w:r>
        <w:t xml:space="preserve">6.5 – </w:t>
      </w:r>
      <w:r w:rsidRPr="003D118A">
        <w:t>O prazo para execução da atividade é o final do exercício do ano de 2017,</w:t>
      </w:r>
      <w:r w:rsidR="008A6601" w:rsidRPr="003D118A">
        <w:t xml:space="preserve"> </w:t>
      </w:r>
      <w:r w:rsidRPr="003D118A">
        <w:t>vedada a prorrogação para o exercício seguinte.</w:t>
      </w:r>
    </w:p>
    <w:p w:rsidR="00844D35" w:rsidRDefault="00844D35" w:rsidP="008601B1">
      <w:pPr>
        <w:jc w:val="both"/>
      </w:pPr>
      <w:r>
        <w:t>6.6 – Solicitações de alterações no Plano de Trabalho deverão ser encaminhadas via</w:t>
      </w:r>
      <w:r w:rsidR="008A6601">
        <w:t xml:space="preserve"> </w:t>
      </w:r>
      <w:r>
        <w:t>ofício protocolado no Município, correios ou meio similar.</w:t>
      </w:r>
    </w:p>
    <w:p w:rsidR="00844D35" w:rsidRDefault="00844D35" w:rsidP="008601B1">
      <w:pPr>
        <w:jc w:val="both"/>
      </w:pPr>
      <w:r>
        <w:t>6.6.1 – Não serão consideradas solicitações referentes a incremento financeiro ou à</w:t>
      </w:r>
      <w:r w:rsidR="008A6601">
        <w:t xml:space="preserve"> </w:t>
      </w:r>
      <w:r>
        <w:t>alteração do objeto do Plano de Trabalho.</w:t>
      </w:r>
    </w:p>
    <w:p w:rsidR="00844D35" w:rsidRDefault="00844D35" w:rsidP="008601B1">
      <w:pPr>
        <w:jc w:val="both"/>
      </w:pPr>
      <w:r>
        <w:t>6.6.2 – Cabe ao gestor da parceria a apreciação e o deferimento das solicitações</w:t>
      </w:r>
      <w:r w:rsidR="008A6601">
        <w:t xml:space="preserve"> </w:t>
      </w:r>
      <w:r>
        <w:t>recebidas.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7 – DA COMISSÃO DE SELEÇÃO</w:t>
      </w:r>
    </w:p>
    <w:p w:rsidR="00844D35" w:rsidRDefault="00844D35" w:rsidP="008601B1">
      <w:pPr>
        <w:jc w:val="both"/>
      </w:pPr>
      <w:r>
        <w:t>7.1 - A Comissão de Seleção é o órgão colegiado destinado a processar e julgar o</w:t>
      </w:r>
      <w:r w:rsidR="008A6601">
        <w:t xml:space="preserve"> </w:t>
      </w:r>
      <w:r>
        <w:t>presente Chamamento Público, tendo sido constituída por decreto publicado em meio oficial, na</w:t>
      </w:r>
      <w:r w:rsidR="008A6601">
        <w:t xml:space="preserve"> </w:t>
      </w:r>
      <w:r>
        <w:t>forma do artigo 2º, inc. X, da Lei 13.019/2014.</w:t>
      </w:r>
    </w:p>
    <w:p w:rsidR="00844D35" w:rsidRDefault="00844D35" w:rsidP="008601B1">
      <w:pPr>
        <w:jc w:val="both"/>
      </w:pPr>
      <w:r>
        <w:t>7.2 - Será impedida de participar da comissão de seleção pessoa que, nos últimos</w:t>
      </w:r>
      <w:r w:rsidR="008A6601">
        <w:t xml:space="preserve"> </w:t>
      </w:r>
      <w:r>
        <w:t>cinco anos, tenha mantido relação jurídica com, ao menos, uma das entidades participantes do</w:t>
      </w:r>
      <w:r w:rsidR="008A6601">
        <w:t xml:space="preserve"> </w:t>
      </w:r>
      <w:r>
        <w:t>Chamamento Público.</w:t>
      </w:r>
    </w:p>
    <w:p w:rsidR="00844D35" w:rsidRDefault="00844D35" w:rsidP="008601B1">
      <w:pPr>
        <w:jc w:val="both"/>
      </w:pPr>
      <w:r>
        <w:t>7.3 - A declaração de impedimento de membro da Comissão de Seleção não obsta a</w:t>
      </w:r>
      <w:r w:rsidR="008A6601">
        <w:t xml:space="preserve"> </w:t>
      </w:r>
      <w:r>
        <w:t>continuidade do processo de seleção. Configurado o impedimento previsto no item anterior, deverá</w:t>
      </w:r>
      <w:r w:rsidR="008A6601">
        <w:t xml:space="preserve"> </w:t>
      </w:r>
      <w:r>
        <w:t>ser designado membro substituto que possua qualificação equivalente à do substituído, sem</w:t>
      </w:r>
      <w:r w:rsidR="008A6601">
        <w:t xml:space="preserve"> </w:t>
      </w:r>
      <w:r>
        <w:t>necessidade de divulgação de novo Edital.</w:t>
      </w:r>
    </w:p>
    <w:p w:rsidR="00844D35" w:rsidRDefault="00844D35" w:rsidP="008601B1">
      <w:pPr>
        <w:jc w:val="both"/>
      </w:pPr>
      <w:r>
        <w:t>7.4 - Para subsidiar seus trabalhos, a Comissão de Seleção poderá solicitar</w:t>
      </w:r>
      <w:r w:rsidR="008A6601">
        <w:t xml:space="preserve"> </w:t>
      </w:r>
      <w:r>
        <w:t>assessoramento técnico de especialista que não seja membro desse colegiado.</w:t>
      </w:r>
    </w:p>
    <w:p w:rsidR="00844D35" w:rsidRDefault="00844D35" w:rsidP="008601B1">
      <w:pPr>
        <w:jc w:val="both"/>
      </w:pPr>
      <w:r>
        <w:t>7.5 - A Comissão de Seleção poderá realizar, a qualquer tempo, diligências para</w:t>
      </w:r>
      <w:r w:rsidR="008A6601">
        <w:t xml:space="preserve"> </w:t>
      </w:r>
      <w:r>
        <w:t>verificar a autenticidade das informações e documentos apresentados pelas entidades concorrentes</w:t>
      </w:r>
      <w:r w:rsidR="008A6601">
        <w:t xml:space="preserve"> </w:t>
      </w:r>
      <w:r>
        <w:t>ou para esclarecer dúvidas e omissões. Em qualquer situação, devem ser observados os princípios</w:t>
      </w:r>
      <w:r w:rsidR="008A6601">
        <w:t xml:space="preserve"> </w:t>
      </w:r>
      <w:r>
        <w:t>da isonomia, da impessoalidade e da transparência.</w:t>
      </w:r>
    </w:p>
    <w:p w:rsidR="00844D35" w:rsidRDefault="00844D35" w:rsidP="008601B1">
      <w:pPr>
        <w:jc w:val="both"/>
      </w:pPr>
      <w:r>
        <w:lastRenderedPageBreak/>
        <w:t>8 – DO INÍCIO DA SESSÃO PÚBLICA E DO JULGAMENTO</w:t>
      </w:r>
    </w:p>
    <w:p w:rsidR="00844D35" w:rsidRDefault="00844D35" w:rsidP="008601B1">
      <w:pPr>
        <w:jc w:val="both"/>
      </w:pPr>
      <w:r>
        <w:t>8.1 – Este Chamamento Público prevê a realização de sessão pública para rubrica</w:t>
      </w:r>
      <w:r w:rsidR="008A6601">
        <w:t xml:space="preserve"> </w:t>
      </w:r>
      <w:r>
        <w:t>dos envelopes e divulgação dos resultados desta seleção.</w:t>
      </w:r>
    </w:p>
    <w:p w:rsidR="00844D35" w:rsidRDefault="00844D35" w:rsidP="008601B1">
      <w:pPr>
        <w:jc w:val="both"/>
      </w:pPr>
      <w:r>
        <w:t>8.2 – A abertura da sessão pública, que acontecerá no setor de licitações da</w:t>
      </w:r>
      <w:r w:rsidR="008A6601">
        <w:t xml:space="preserve"> </w:t>
      </w:r>
      <w:r>
        <w:t xml:space="preserve">Prefeitura </w:t>
      </w:r>
      <w:r w:rsidR="008A6601">
        <w:t xml:space="preserve">Municipal </w:t>
      </w:r>
      <w:r>
        <w:t xml:space="preserve">de </w:t>
      </w:r>
      <w:r w:rsidR="008A6601">
        <w:t>Santiago</w:t>
      </w:r>
      <w:r>
        <w:t xml:space="preserve">, dar-se-á no dia </w:t>
      </w:r>
      <w:r w:rsidR="00C81405">
        <w:t>30</w:t>
      </w:r>
      <w:r w:rsidR="003D118A" w:rsidRPr="005360E2">
        <w:rPr>
          <w:color w:val="FF0000"/>
        </w:rPr>
        <w:t xml:space="preserve"> </w:t>
      </w:r>
      <w:r w:rsidR="003D118A" w:rsidRPr="005360E2">
        <w:t xml:space="preserve">de </w:t>
      </w:r>
      <w:proofErr w:type="gramStart"/>
      <w:r w:rsidR="003655A0">
        <w:t>Outubro</w:t>
      </w:r>
      <w:proofErr w:type="gramEnd"/>
      <w:r w:rsidR="003D118A" w:rsidRPr="005360E2">
        <w:t xml:space="preserve"> </w:t>
      </w:r>
      <w:r w:rsidR="003D118A">
        <w:t>de 2017</w:t>
      </w:r>
      <w:r w:rsidRPr="003D118A">
        <w:t>, à</w:t>
      </w:r>
      <w:r w:rsidR="008A6601" w:rsidRPr="003D118A">
        <w:t xml:space="preserve">s </w:t>
      </w:r>
      <w:r w:rsidR="008A6601">
        <w:t xml:space="preserve">9h, na Sala de </w:t>
      </w:r>
      <w:r w:rsidR="008A6601" w:rsidRPr="003D118A">
        <w:t>Reuniões</w:t>
      </w:r>
      <w:r w:rsidR="003D118A" w:rsidRPr="003D118A">
        <w:t xml:space="preserve"> da Prefeitura Municipal, localizada na Rua Tito Beccon, 1754</w:t>
      </w:r>
      <w:r w:rsidR="008A6601" w:rsidRPr="003D118A">
        <w:t xml:space="preserve">. </w:t>
      </w:r>
    </w:p>
    <w:p w:rsidR="00844D35" w:rsidRDefault="00844D35" w:rsidP="008601B1">
      <w:pPr>
        <w:jc w:val="both"/>
      </w:pPr>
      <w:r>
        <w:t>8.3 – Os envelopes do Plano de Trabalho e da Documentação serão rubricados pela</w:t>
      </w:r>
      <w:r w:rsidR="008A6601">
        <w:t xml:space="preserve"> </w:t>
      </w:r>
      <w:r>
        <w:t>Comissão de Seleção, que em seguida avaliará as propostas apresentadas.</w:t>
      </w:r>
    </w:p>
    <w:p w:rsidR="00844D35" w:rsidRDefault="00844D35" w:rsidP="008601B1">
      <w:pPr>
        <w:jc w:val="both"/>
      </w:pPr>
      <w:r>
        <w:t>8.4 – A avaliação individualizada e a pontuação serão feitas com base nos critérios de</w:t>
      </w:r>
      <w:r w:rsidR="008A6601">
        <w:t xml:space="preserve"> </w:t>
      </w:r>
      <w:r>
        <w:t>julgamento da tabela abaixo, com a seguinte metodologia de pontuação: Pontuação Máxima por Item:</w:t>
      </w:r>
    </w:p>
    <w:p w:rsidR="00844D35" w:rsidRPr="003D118A" w:rsidRDefault="00844D35" w:rsidP="008601B1">
      <w:pPr>
        <w:jc w:val="both"/>
      </w:pPr>
      <w:r w:rsidRPr="003D118A">
        <w:t>1. ABRANGÊNCIA DO EVENTO PONTOS</w:t>
      </w:r>
    </w:p>
    <w:p w:rsidR="00844D35" w:rsidRPr="003D118A" w:rsidRDefault="00844D35" w:rsidP="008601B1">
      <w:pPr>
        <w:jc w:val="both"/>
      </w:pPr>
      <w:r w:rsidRPr="003D118A">
        <w:t>(A) ESTADUAL 10</w:t>
      </w:r>
    </w:p>
    <w:p w:rsidR="00844D35" w:rsidRPr="003D118A" w:rsidRDefault="00844D35" w:rsidP="008601B1">
      <w:pPr>
        <w:jc w:val="both"/>
      </w:pPr>
      <w:r w:rsidRPr="003D118A">
        <w:t>(B) REGIONAL 5</w:t>
      </w:r>
    </w:p>
    <w:p w:rsidR="00844D35" w:rsidRPr="003D118A" w:rsidRDefault="008A6601" w:rsidP="008601B1">
      <w:pPr>
        <w:jc w:val="both"/>
      </w:pPr>
      <w:r w:rsidRPr="003D118A">
        <w:t xml:space="preserve"> </w:t>
      </w:r>
      <w:r w:rsidR="00844D35" w:rsidRPr="003D118A">
        <w:t>(C) MUNICIPAL 3</w:t>
      </w:r>
    </w:p>
    <w:p w:rsidR="00654DBC" w:rsidRDefault="00844D35" w:rsidP="008601B1">
      <w:pPr>
        <w:jc w:val="both"/>
      </w:pPr>
      <w:r>
        <w:t>2.</w:t>
      </w:r>
      <w:r w:rsidR="00654DBC">
        <w:t xml:space="preserve"> EXPERIÊNCIA NA REALIZAÇÃO DO </w:t>
      </w:r>
      <w:proofErr w:type="gramStart"/>
      <w:r w:rsidR="00654DBC">
        <w:t>EVENTO  PONTOS</w:t>
      </w:r>
      <w:proofErr w:type="gramEnd"/>
    </w:p>
    <w:p w:rsidR="00654DBC" w:rsidRDefault="00654DBC" w:rsidP="008601B1">
      <w:pPr>
        <w:jc w:val="both"/>
      </w:pPr>
      <w:r>
        <w:t>(A) 1 até 3 anos: terá 0,5 por ano.</w:t>
      </w:r>
    </w:p>
    <w:p w:rsidR="00654DBC" w:rsidRDefault="00654DBC" w:rsidP="008601B1">
      <w:pPr>
        <w:jc w:val="both"/>
      </w:pPr>
      <w:r>
        <w:t>(B) 3 anos até 5 anos: terá pontuação 1,5 por ano.</w:t>
      </w:r>
    </w:p>
    <w:p w:rsidR="00654DBC" w:rsidRDefault="00654DBC" w:rsidP="008601B1">
      <w:pPr>
        <w:jc w:val="both"/>
      </w:pPr>
      <w:r>
        <w:t xml:space="preserve">(c) acima de 5 anos: terá pontuação 3 por ano. </w:t>
      </w:r>
    </w:p>
    <w:p w:rsidR="00844D35" w:rsidRDefault="00654DBC" w:rsidP="008601B1">
      <w:pPr>
        <w:jc w:val="both"/>
      </w:pPr>
      <w:r>
        <w:t xml:space="preserve">3. </w:t>
      </w:r>
      <w:r w:rsidR="00844D35">
        <w:t>PROGRAMAÇÃO DO EVENTO PONTOS</w:t>
      </w:r>
    </w:p>
    <w:p w:rsidR="00844D35" w:rsidRDefault="00844D35" w:rsidP="008601B1">
      <w:pPr>
        <w:jc w:val="both"/>
      </w:pPr>
      <w:r>
        <w:t>(A) 03 DIAS OU MAIS 10</w:t>
      </w:r>
    </w:p>
    <w:p w:rsidR="00844D35" w:rsidRDefault="00844D35" w:rsidP="008601B1">
      <w:pPr>
        <w:jc w:val="both"/>
      </w:pPr>
      <w:r>
        <w:t>(B) 02 DIAS 5</w:t>
      </w:r>
    </w:p>
    <w:p w:rsidR="00844D35" w:rsidRDefault="00844D35" w:rsidP="008601B1">
      <w:pPr>
        <w:jc w:val="both"/>
      </w:pPr>
      <w:r>
        <w:t>(C) 01 DIA 3</w:t>
      </w:r>
    </w:p>
    <w:p w:rsidR="00844D35" w:rsidRDefault="00844D35" w:rsidP="008601B1">
      <w:pPr>
        <w:jc w:val="both"/>
      </w:pPr>
      <w:r>
        <w:t xml:space="preserve">3. </w:t>
      </w:r>
      <w:r w:rsidR="00654DBC">
        <w:t>GRUPOS</w:t>
      </w:r>
      <w:r>
        <w:t xml:space="preserve"> ATINGIDOS (C</w:t>
      </w:r>
      <w:r w:rsidR="00654DBC">
        <w:t>rianças</w:t>
      </w:r>
      <w:r w:rsidR="008A6601">
        <w:t xml:space="preserve">, </w:t>
      </w:r>
      <w:r w:rsidR="00654DBC">
        <w:t>jovens e adultos</w:t>
      </w:r>
      <w:r>
        <w:t>) PONTOS</w:t>
      </w:r>
    </w:p>
    <w:p w:rsidR="00844D35" w:rsidRDefault="00844D35" w:rsidP="008601B1">
      <w:pPr>
        <w:jc w:val="both"/>
      </w:pPr>
      <w:r>
        <w:t>(A) QUATRO OU MAIS 10</w:t>
      </w:r>
    </w:p>
    <w:p w:rsidR="00844D35" w:rsidRDefault="00844D35" w:rsidP="008601B1">
      <w:pPr>
        <w:jc w:val="both"/>
      </w:pPr>
      <w:r>
        <w:t>(B) PELO MENOS TRÊS 5</w:t>
      </w:r>
    </w:p>
    <w:p w:rsidR="00844D35" w:rsidRDefault="00844D35" w:rsidP="008601B1">
      <w:pPr>
        <w:jc w:val="both"/>
      </w:pPr>
      <w:r>
        <w:t>(C) PELO MENOS DOIS 3</w:t>
      </w:r>
    </w:p>
    <w:p w:rsidR="00844D35" w:rsidRDefault="00844D35" w:rsidP="008601B1">
      <w:pPr>
        <w:jc w:val="both"/>
      </w:pPr>
      <w:r>
        <w:t>4. QUANTIDADE DE EVENTOS REALIZADOS PONTOS</w:t>
      </w:r>
    </w:p>
    <w:p w:rsidR="00844D35" w:rsidRDefault="00844D35" w:rsidP="008601B1">
      <w:pPr>
        <w:jc w:val="both"/>
      </w:pPr>
      <w:r>
        <w:t>(A) TRÊS OU MAIS 10</w:t>
      </w:r>
    </w:p>
    <w:p w:rsidR="00844D35" w:rsidRDefault="00844D35" w:rsidP="008601B1">
      <w:pPr>
        <w:jc w:val="both"/>
      </w:pPr>
      <w:r>
        <w:t>(B) DOIS 5</w:t>
      </w:r>
    </w:p>
    <w:p w:rsidR="00844D35" w:rsidRDefault="00844D35" w:rsidP="008601B1">
      <w:pPr>
        <w:jc w:val="both"/>
      </w:pPr>
      <w:r>
        <w:t>(C) UM 3</w:t>
      </w:r>
    </w:p>
    <w:p w:rsidR="00844D35" w:rsidRDefault="00844D35" w:rsidP="008601B1">
      <w:pPr>
        <w:jc w:val="both"/>
      </w:pPr>
      <w:r>
        <w:lastRenderedPageBreak/>
        <w:t>5. NÚMERO DE PARTICIPANTES NOS EVENTOS JÁ REALIZADOS PONTOS</w:t>
      </w:r>
    </w:p>
    <w:p w:rsidR="00844D35" w:rsidRDefault="00844D35" w:rsidP="008601B1">
      <w:pPr>
        <w:jc w:val="both"/>
      </w:pPr>
      <w:r>
        <w:t>(A) ACIMA DE 10.000 10</w:t>
      </w:r>
    </w:p>
    <w:p w:rsidR="00844D35" w:rsidRDefault="00844D35" w:rsidP="008601B1">
      <w:pPr>
        <w:jc w:val="both"/>
      </w:pPr>
      <w:r>
        <w:t>(B) DE 5.000 A 9.999 5</w:t>
      </w:r>
    </w:p>
    <w:p w:rsidR="00844D35" w:rsidRDefault="00844D35" w:rsidP="008601B1">
      <w:pPr>
        <w:jc w:val="both"/>
      </w:pPr>
      <w:r>
        <w:t>(C) ATÉ 4.999 3</w:t>
      </w:r>
    </w:p>
    <w:p w:rsidR="00844D35" w:rsidRDefault="00844D35" w:rsidP="008601B1">
      <w:pPr>
        <w:jc w:val="both"/>
      </w:pPr>
      <w:r>
        <w:t>6. DO VALOR DA PROPOSTA PONTOS</w:t>
      </w:r>
    </w:p>
    <w:p w:rsidR="00844D35" w:rsidRDefault="00844D35" w:rsidP="008601B1">
      <w:pPr>
        <w:jc w:val="both"/>
      </w:pPr>
      <w:r>
        <w:t xml:space="preserve">(A) Proposta de R$ 0,00 até R$ </w:t>
      </w:r>
      <w:r w:rsidR="00654DBC">
        <w:t xml:space="preserve">2.000,00 </w:t>
      </w:r>
      <w:r>
        <w:t>10</w:t>
      </w:r>
    </w:p>
    <w:p w:rsidR="00844D35" w:rsidRDefault="00844D35" w:rsidP="008601B1">
      <w:pPr>
        <w:jc w:val="both"/>
      </w:pPr>
      <w:r>
        <w:t xml:space="preserve">(B) Proposta de R$ </w:t>
      </w:r>
      <w:r w:rsidR="00654DBC">
        <w:t>2</w:t>
      </w:r>
      <w:r>
        <w:t>.00</w:t>
      </w:r>
      <w:r w:rsidR="00654DBC">
        <w:t>,01</w:t>
      </w:r>
      <w:r>
        <w:t xml:space="preserve"> até R$ </w:t>
      </w:r>
      <w:r w:rsidR="00654DBC">
        <w:t>5</w:t>
      </w:r>
      <w:r>
        <w:t>.</w:t>
      </w:r>
      <w:r w:rsidR="00654DBC">
        <w:t>000</w:t>
      </w:r>
      <w:r>
        <w:t>,</w:t>
      </w:r>
      <w:r w:rsidR="00654DBC">
        <w:t>00</w:t>
      </w:r>
      <w:r>
        <w:t xml:space="preserve"> 5</w:t>
      </w:r>
    </w:p>
    <w:p w:rsidR="00844D35" w:rsidRDefault="00844D35" w:rsidP="008601B1">
      <w:pPr>
        <w:jc w:val="both"/>
      </w:pPr>
      <w:r>
        <w:t xml:space="preserve">(C) Proposta acima de R$ </w:t>
      </w:r>
      <w:r w:rsidR="00654DBC">
        <w:t>5</w:t>
      </w:r>
      <w:r w:rsidR="003C5A0F">
        <w:t>.000</w:t>
      </w:r>
      <w:r>
        <w:t>,0</w:t>
      </w:r>
      <w:r w:rsidR="00654DBC">
        <w:t>1</w:t>
      </w:r>
      <w:r>
        <w:t xml:space="preserve"> 3</w:t>
      </w:r>
    </w:p>
    <w:p w:rsidR="003C5A0F" w:rsidRDefault="003C5A0F" w:rsidP="008601B1">
      <w:pPr>
        <w:jc w:val="both"/>
      </w:pPr>
      <w:r>
        <w:t xml:space="preserve">(D) Propostas acima de R$ </w:t>
      </w:r>
      <w:r w:rsidR="00654DBC">
        <w:t>9</w:t>
      </w:r>
      <w:r>
        <w:t>.000,00 Inabilitadas</w:t>
      </w:r>
    </w:p>
    <w:p w:rsidR="00844D35" w:rsidRDefault="00844D35" w:rsidP="008601B1">
      <w:pPr>
        <w:jc w:val="both"/>
      </w:pPr>
      <w:r>
        <w:t xml:space="preserve">PONTUAÇÃO MÁXIMA: </w:t>
      </w:r>
      <w:r w:rsidR="00835E34">
        <w:t>8</w:t>
      </w:r>
      <w:r>
        <w:t>0 PONTOS</w:t>
      </w:r>
    </w:p>
    <w:p w:rsidR="00844D35" w:rsidRDefault="00844D35" w:rsidP="008601B1">
      <w:pPr>
        <w:jc w:val="both"/>
      </w:pPr>
      <w:r>
        <w:t>8.5 – A falsidade de informações nas propostas, sobretudo com relação ao critério de</w:t>
      </w:r>
      <w:r w:rsidR="008A6601">
        <w:t xml:space="preserve"> </w:t>
      </w:r>
      <w:r>
        <w:t>julgamento, deverá acarretar a eliminação da proposta, podendo ensejar, ainda, a aplicação de</w:t>
      </w:r>
      <w:r w:rsidR="008A6601">
        <w:t xml:space="preserve"> </w:t>
      </w:r>
      <w:r>
        <w:t>sanção administrativa contra a instituição proponente e com</w:t>
      </w:r>
      <w:r w:rsidR="008A6601">
        <w:t xml:space="preserve">unicação do fato às autoridades </w:t>
      </w:r>
      <w:r>
        <w:t>competentes, inclusive para apuração do cometimento de eventual crime.</w:t>
      </w:r>
    </w:p>
    <w:p w:rsidR="00844D35" w:rsidRDefault="00844D35" w:rsidP="008601B1">
      <w:pPr>
        <w:jc w:val="both"/>
      </w:pPr>
      <w:r>
        <w:t>8.6 – O proponente deverá descrever minuciosamente as exp</w:t>
      </w:r>
      <w:r w:rsidR="008A6601">
        <w:t xml:space="preserve">eriências relativas ao </w:t>
      </w:r>
      <w:r>
        <w:t>critério de julgamento, informando as atividades ou projetos desenvolvidos, sua duração,</w:t>
      </w:r>
      <w:r w:rsidR="008A6601">
        <w:t xml:space="preserve"> </w:t>
      </w:r>
      <w:r>
        <w:t>financiadores, local ou abrangência, beneficiários, resultados alcançados, dentre outras informações</w:t>
      </w:r>
      <w:r w:rsidR="008A6601">
        <w:t xml:space="preserve"> </w:t>
      </w:r>
      <w:r>
        <w:t>que julgar relevantes.</w:t>
      </w:r>
    </w:p>
    <w:p w:rsidR="00844D35" w:rsidRDefault="00844D35" w:rsidP="008601B1">
      <w:pPr>
        <w:jc w:val="both"/>
      </w:pPr>
      <w:r>
        <w:t>8.7 – Serão eliminadas aquelas propostas:</w:t>
      </w:r>
    </w:p>
    <w:p w:rsidR="00844D35" w:rsidRDefault="00844D35" w:rsidP="008601B1">
      <w:pPr>
        <w:jc w:val="both"/>
      </w:pPr>
      <w:r>
        <w:t xml:space="preserve">a) cuja pontuação total for inferior a 18 (dezoito) pontos; </w:t>
      </w:r>
    </w:p>
    <w:p w:rsidR="00844D35" w:rsidRDefault="00844D35" w:rsidP="008601B1">
      <w:pPr>
        <w:jc w:val="both"/>
      </w:pPr>
      <w:r>
        <w:t>b) que recebam nota “zero” no critério de julgamento n. 3;</w:t>
      </w:r>
    </w:p>
    <w:p w:rsidR="00844D35" w:rsidRDefault="00844D35" w:rsidP="008601B1">
      <w:pPr>
        <w:jc w:val="both"/>
      </w:pPr>
      <w:r>
        <w:t>c) que estejam em desacordo com o Edital;</w:t>
      </w:r>
    </w:p>
    <w:p w:rsidR="00844D35" w:rsidRDefault="00844D35" w:rsidP="008601B1">
      <w:pPr>
        <w:jc w:val="both"/>
      </w:pPr>
      <w:r>
        <w:t>8.8 – As propostas não eliminadas serão classificadas, em ordem decrescente, de</w:t>
      </w:r>
      <w:r w:rsidR="008A6601">
        <w:t xml:space="preserve"> </w:t>
      </w:r>
      <w:r>
        <w:t>acordo com a pontuação total obtida com base na Tabela acima, avaliadas pelos membros da</w:t>
      </w:r>
      <w:r w:rsidR="008A6601">
        <w:t xml:space="preserve"> </w:t>
      </w:r>
      <w:r>
        <w:t>Comissão de Seleção, em relação a cada um dos critérios de julgamento.</w:t>
      </w:r>
    </w:p>
    <w:p w:rsidR="00844D35" w:rsidRDefault="00844D35" w:rsidP="008601B1">
      <w:pPr>
        <w:jc w:val="both"/>
      </w:pPr>
      <w:r>
        <w:t>8.9 - No caso de empate entre duas ou mais propostas, o desempate será feito com</w:t>
      </w:r>
      <w:r w:rsidR="008A6601">
        <w:t xml:space="preserve"> </w:t>
      </w:r>
      <w:r>
        <w:t>base na maior pontuação obtida no critério de julgamento “3”. Persistindo a situação de igualdade, o</w:t>
      </w:r>
      <w:r w:rsidR="008A6601">
        <w:t xml:space="preserve"> </w:t>
      </w:r>
      <w:r>
        <w:t>desempate será feito com base na maior pontuação obtida, sucessivamente, nos critérios de</w:t>
      </w:r>
      <w:r w:rsidR="008A6601">
        <w:t xml:space="preserve"> </w:t>
      </w:r>
      <w:r>
        <w:t>julgamento “4” e “5”. Caso essas regras não solucionem o empate, será considerada vencedora a</w:t>
      </w:r>
      <w:r w:rsidR="008A6601">
        <w:t xml:space="preserve"> </w:t>
      </w:r>
      <w:r>
        <w:t>entidade com mais tempo de constituição e, em último caso, a questão será decidida por sorteio.</w:t>
      </w:r>
    </w:p>
    <w:p w:rsidR="00844D35" w:rsidRDefault="00844D35" w:rsidP="008601B1">
      <w:pPr>
        <w:jc w:val="both"/>
      </w:pPr>
      <w:r>
        <w:t>8.4 – Da sessão será lavrada ata circunstanciada, assinada pelos membros da</w:t>
      </w:r>
      <w:r w:rsidR="008A6601">
        <w:t xml:space="preserve"> </w:t>
      </w:r>
      <w:r>
        <w:t>Comissão de Seleção e pelos presentes.</w:t>
      </w:r>
    </w:p>
    <w:p w:rsidR="00844D35" w:rsidRDefault="00844D35" w:rsidP="008601B1">
      <w:pPr>
        <w:jc w:val="both"/>
      </w:pPr>
      <w:r>
        <w:lastRenderedPageBreak/>
        <w:t>8.5 – A sessão poderá ser suspensa para julgamento das propostas e para verificação</w:t>
      </w:r>
      <w:r w:rsidR="008A6601">
        <w:t xml:space="preserve"> </w:t>
      </w:r>
      <w:r>
        <w:t>da documentação, tendo reinício em até 5 (cinco) dias úteis após a suspensão, em horário a ser</w:t>
      </w:r>
      <w:r w:rsidR="008A6601">
        <w:t xml:space="preserve"> </w:t>
      </w:r>
      <w:r>
        <w:t>definido pela Comissão de Seleção.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9 – DA VERIFICAÇÃO DA DOCUMENTAÇÃO E DIVULGAÇÃO DO RESULTADO</w:t>
      </w:r>
    </w:p>
    <w:p w:rsidR="00844D35" w:rsidRDefault="00844D35" w:rsidP="008601B1">
      <w:pPr>
        <w:jc w:val="both"/>
      </w:pPr>
      <w:r>
        <w:t>9.1 – Selecionadas as organizações da sociedade civil, cujas propostas tenham sido</w:t>
      </w:r>
      <w:r w:rsidR="008A6601">
        <w:t xml:space="preserve"> </w:t>
      </w:r>
      <w:r>
        <w:t>atribuídas as maiores notas, suas documentações serão verificadas por meio de comissão designada</w:t>
      </w:r>
      <w:r w:rsidR="008A6601">
        <w:t xml:space="preserve"> </w:t>
      </w:r>
      <w:r>
        <w:t>para este fim, com decisão embasada em parecer.</w:t>
      </w:r>
    </w:p>
    <w:p w:rsidR="00844D35" w:rsidRDefault="00844D35" w:rsidP="008601B1">
      <w:pPr>
        <w:jc w:val="both"/>
      </w:pPr>
      <w:r>
        <w:t>9.2 – Será inabilitada a entidade que deixar de apresentar qualquer um dos</w:t>
      </w:r>
      <w:r w:rsidR="008A6601">
        <w:t xml:space="preserve"> </w:t>
      </w:r>
      <w:r>
        <w:t>documentos previstos neste Chamamento Público ou apresentá-los fora do prazo de validade</w:t>
      </w:r>
      <w:r w:rsidR="008A6601">
        <w:t xml:space="preserve"> </w:t>
      </w:r>
      <w:r>
        <w:t>consentido.</w:t>
      </w:r>
    </w:p>
    <w:p w:rsidR="00844D35" w:rsidRPr="003D118A" w:rsidRDefault="00844D35" w:rsidP="008601B1">
      <w:pPr>
        <w:jc w:val="both"/>
      </w:pPr>
      <w:r>
        <w:t>9.5 – Concluído os trabalhos, o resultado da seleção das propostas e da habilitação</w:t>
      </w:r>
      <w:r w:rsidR="008A6601">
        <w:t xml:space="preserve"> </w:t>
      </w:r>
      <w:r>
        <w:t xml:space="preserve">ou inabilitação dos proponentes selecionados </w:t>
      </w:r>
      <w:r w:rsidRPr="003D118A">
        <w:t xml:space="preserve">será divulgado no site do Município de </w:t>
      </w:r>
      <w:r w:rsidR="008A6601" w:rsidRPr="003D118A">
        <w:t>Santiago</w:t>
      </w:r>
      <w:r w:rsidRPr="003D118A">
        <w:t>, bem</w:t>
      </w:r>
      <w:r w:rsidR="008A6601" w:rsidRPr="003D118A">
        <w:t xml:space="preserve"> </w:t>
      </w:r>
      <w:r w:rsidRPr="003D118A">
        <w:t xml:space="preserve">como publicado no </w:t>
      </w:r>
      <w:r w:rsidR="008A6601" w:rsidRPr="003D118A">
        <w:t xml:space="preserve">átrio </w:t>
      </w:r>
      <w:r w:rsidRPr="003D118A">
        <w:t>do Municípios.</w:t>
      </w:r>
    </w:p>
    <w:p w:rsidR="00844D35" w:rsidRDefault="00844D35" w:rsidP="008601B1">
      <w:pPr>
        <w:jc w:val="both"/>
      </w:pPr>
      <w:r>
        <w:t>9.5.1 – Constará na publicação o nome dos projetos selecionados, nome das</w:t>
      </w:r>
      <w:r w:rsidR="008A6601">
        <w:t xml:space="preserve"> </w:t>
      </w:r>
      <w:r>
        <w:t>respectivas organizações da sociedade civil, município dos proponentes, notas finais obtidas nas</w:t>
      </w:r>
      <w:r w:rsidR="008A6601">
        <w:t xml:space="preserve"> </w:t>
      </w:r>
      <w:r>
        <w:t>avaliações e habilitação ou inabilitação.</w:t>
      </w:r>
    </w:p>
    <w:p w:rsidR="00844D35" w:rsidRDefault="00844D35" w:rsidP="008601B1">
      <w:pPr>
        <w:jc w:val="both"/>
      </w:pPr>
      <w:r>
        <w:t>9.6 – Da referida sessão, será lavrada ata circunstanciada, assinada pelos membros</w:t>
      </w:r>
      <w:r w:rsidR="008A6601">
        <w:t xml:space="preserve"> </w:t>
      </w:r>
      <w:r>
        <w:t>da Comissão de Seleção e pelos presentes.</w:t>
      </w:r>
    </w:p>
    <w:p w:rsidR="00844D35" w:rsidRDefault="00844D35" w:rsidP="008601B1">
      <w:pPr>
        <w:jc w:val="both"/>
      </w:pPr>
      <w:r>
        <w:t>9.7 – Ocorrendo o julgamento e a verificação de documentos concomitantemente,</w:t>
      </w:r>
      <w:r w:rsidR="008A6601">
        <w:t xml:space="preserve"> </w:t>
      </w:r>
      <w:r>
        <w:t>poderá ser lavrada uma única ata circunstanciada.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10 – DOS RECURSOS ADMINISTRATIVOS</w:t>
      </w:r>
    </w:p>
    <w:p w:rsidR="00844D35" w:rsidRDefault="00844D35" w:rsidP="008601B1">
      <w:pPr>
        <w:jc w:val="both"/>
      </w:pPr>
      <w:r>
        <w:t>10.1 – A contar do primeiro dia útil subsequente à divulgação oficial dos resultados do</w:t>
      </w:r>
      <w:r w:rsidR="008A6601">
        <w:t xml:space="preserve"> </w:t>
      </w:r>
      <w:r>
        <w:t>julgamento das propostas e da habilitação ou inabilitação dos proponentes, será concedido o prazo</w:t>
      </w:r>
      <w:r w:rsidR="008A6601">
        <w:t xml:space="preserve"> </w:t>
      </w:r>
      <w:r>
        <w:t>de 05 (cinco) dias úteis para que qualquer entidade participante interponha recurso administrativo.</w:t>
      </w:r>
    </w:p>
    <w:p w:rsidR="00844D35" w:rsidRDefault="00844D35" w:rsidP="008601B1">
      <w:pPr>
        <w:jc w:val="both"/>
      </w:pPr>
      <w:r>
        <w:t>10.1.1 – Somente serão acolhidos recursos administrativos referentes à</w:t>
      </w:r>
      <w:r w:rsidR="008A6601">
        <w:t xml:space="preserve"> </w:t>
      </w:r>
      <w:r>
        <w:t>inabilitação documental;</w:t>
      </w:r>
    </w:p>
    <w:p w:rsidR="00844D35" w:rsidRDefault="00844D35" w:rsidP="008601B1">
      <w:pPr>
        <w:jc w:val="both"/>
      </w:pPr>
      <w:r>
        <w:t>10.1.2 – Caso não haja inabilitados, com a concordância expressa dos</w:t>
      </w:r>
      <w:r w:rsidR="008A6601">
        <w:t xml:space="preserve"> </w:t>
      </w:r>
      <w:r>
        <w:t>proponentes, poderá haver a desistência do prazo de recurso previsto neste item, com a continuidade</w:t>
      </w:r>
      <w:r w:rsidR="008A6601">
        <w:t xml:space="preserve"> </w:t>
      </w:r>
      <w:r>
        <w:t>imediata do procedimento.</w:t>
      </w:r>
    </w:p>
    <w:p w:rsidR="00844D35" w:rsidRDefault="00844D35" w:rsidP="008A6601">
      <w:pPr>
        <w:jc w:val="both"/>
      </w:pPr>
      <w:r>
        <w:t xml:space="preserve">10.2 – Os recursos deverão ser protocolados no Município de </w:t>
      </w:r>
      <w:r w:rsidR="008A6601">
        <w:t>Santiago</w:t>
      </w:r>
      <w:r>
        <w:t>, ou</w:t>
      </w:r>
      <w:r w:rsidR="008A6601">
        <w:t xml:space="preserve"> </w:t>
      </w:r>
      <w:r>
        <w:t xml:space="preserve">encaminhados, via Correios observado o prazo previsto no item 10.1. </w:t>
      </w:r>
    </w:p>
    <w:p w:rsidR="00844D35" w:rsidRDefault="00844D35" w:rsidP="008601B1">
      <w:pPr>
        <w:jc w:val="both"/>
      </w:pPr>
      <w:r>
        <w:t>10.3 – O recurso será dirigido à Comissão de Seleção que se manifestará em até 5</w:t>
      </w:r>
      <w:r w:rsidR="008A6601">
        <w:t xml:space="preserve"> </w:t>
      </w:r>
      <w:r>
        <w:t>(cinco) dias úteis. Caso não haja provimento do recurso a manifestação deverá ser submetida para</w:t>
      </w:r>
      <w:r w:rsidR="008A6601">
        <w:t xml:space="preserve"> </w:t>
      </w:r>
      <w:r>
        <w:t>apreciação da autoridade superior.</w:t>
      </w:r>
    </w:p>
    <w:p w:rsidR="00844D35" w:rsidRDefault="00844D35" w:rsidP="008601B1">
      <w:pPr>
        <w:jc w:val="both"/>
      </w:pPr>
      <w:r>
        <w:t>10.4 – O recurso que não trouxer expressa a devida justificativa será indeferido.</w:t>
      </w:r>
    </w:p>
    <w:p w:rsidR="00844D35" w:rsidRDefault="00844D35" w:rsidP="008601B1">
      <w:pPr>
        <w:jc w:val="both"/>
      </w:pPr>
      <w:r>
        <w:lastRenderedPageBreak/>
        <w:t>10.5 – Os recursos que tenham por finalidade encaminhar documentação</w:t>
      </w:r>
      <w:r w:rsidR="008A6601">
        <w:t xml:space="preserve"> </w:t>
      </w:r>
      <w:r>
        <w:t>complementar, não entregue no prazo previsto para credenciamento, serão automaticamente</w:t>
      </w:r>
      <w:r w:rsidR="008A6601">
        <w:t xml:space="preserve"> </w:t>
      </w:r>
      <w:r>
        <w:t>indeferidos.</w:t>
      </w:r>
    </w:p>
    <w:p w:rsidR="00844D35" w:rsidRDefault="00844D35" w:rsidP="008601B1">
      <w:pPr>
        <w:jc w:val="both"/>
      </w:pPr>
      <w:r>
        <w:t>10.6 – Os casos omissos serão resolvidos, com fundamento na legislação pertinente</w:t>
      </w:r>
      <w:r w:rsidR="008A6601">
        <w:t xml:space="preserve"> </w:t>
      </w:r>
      <w:r>
        <w:t>vigente, em primeira instância pela Comissão de Seleção.</w:t>
      </w:r>
    </w:p>
    <w:p w:rsidR="00844D35" w:rsidRDefault="00844D35" w:rsidP="008601B1">
      <w:pPr>
        <w:jc w:val="both"/>
      </w:pPr>
      <w:r>
        <w:t>10.7 – O não-conhecimento de recurso não impede a administração pública de rever</w:t>
      </w:r>
      <w:r w:rsidR="008A6601">
        <w:t xml:space="preserve"> </w:t>
      </w:r>
      <w:r>
        <w:t>de ofício o ato ilegal, desde que não ocorrida preclusão administrativa.</w:t>
      </w:r>
    </w:p>
    <w:p w:rsidR="00844D35" w:rsidRDefault="00844D35" w:rsidP="008601B1">
      <w:pPr>
        <w:jc w:val="both"/>
      </w:pPr>
      <w:r>
        <w:t>10.8 – Na hipótese de inabilitação de proponente previamente selecionado, aquele</w:t>
      </w:r>
      <w:r w:rsidR="008A6601">
        <w:t xml:space="preserve"> </w:t>
      </w:r>
      <w:r>
        <w:t>imediatamente mais bem classificado poderá ser convidado a aceitar a celebração da parceria nos</w:t>
      </w:r>
      <w:r w:rsidR="008A6601">
        <w:t xml:space="preserve"> </w:t>
      </w:r>
      <w:r>
        <w:t>termos da proposta por ele apresentada.</w:t>
      </w:r>
    </w:p>
    <w:p w:rsidR="00844D35" w:rsidRDefault="00844D35" w:rsidP="008601B1">
      <w:pPr>
        <w:jc w:val="both"/>
      </w:pPr>
      <w:r>
        <w:t>10.8.1 – Caso o proponente convidado nos termos do item 10.8 aceite celebrar a</w:t>
      </w:r>
      <w:r w:rsidR="008A6601">
        <w:t xml:space="preserve"> </w:t>
      </w:r>
      <w:r>
        <w:t>parceria, proceder-se-á a verificação de sua documentação.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11 – DA HOMOLOGAÇÃO</w:t>
      </w:r>
    </w:p>
    <w:p w:rsidR="00844D35" w:rsidRDefault="00844D35" w:rsidP="008601B1">
      <w:pPr>
        <w:jc w:val="both"/>
      </w:pPr>
      <w:r>
        <w:t>11.1 – Transcorrido o prazo de interposição dos recursos, ou em caso de desistência,</w:t>
      </w:r>
      <w:r w:rsidR="008A6601">
        <w:t xml:space="preserve"> </w:t>
      </w:r>
      <w:r>
        <w:t>este Chamamento Público será homologado pel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 e será divulgado no site do</w:t>
      </w:r>
      <w:r w:rsidR="008A6601">
        <w:t xml:space="preserve"> </w:t>
      </w:r>
      <w:r>
        <w:t xml:space="preserve">Município de </w:t>
      </w:r>
      <w:r w:rsidR="008A6601">
        <w:t>Santiago</w:t>
      </w:r>
      <w:r>
        <w:t xml:space="preserve">, bem como publicado no </w:t>
      </w:r>
      <w:r w:rsidR="008A6601">
        <w:t xml:space="preserve">átrio </w:t>
      </w:r>
      <w:r>
        <w:t>do Municípios, no prazo de até 5</w:t>
      </w:r>
      <w:r w:rsidR="008A6601">
        <w:t xml:space="preserve"> </w:t>
      </w:r>
      <w:r>
        <w:t>(cinco) dias úteis, para a qual não caberá recurso.</w:t>
      </w:r>
    </w:p>
    <w:p w:rsidR="00844D35" w:rsidRDefault="00844D35" w:rsidP="008601B1">
      <w:pPr>
        <w:jc w:val="both"/>
      </w:pPr>
      <w:r>
        <w:t>11.2 – A homologação não gera, para a organização da sociedade civil selecionada,</w:t>
      </w:r>
      <w:r w:rsidR="008A6601">
        <w:t xml:space="preserve"> </w:t>
      </w:r>
      <w:r>
        <w:t>direito à celebração da parceria, nem ao valor total nela prevista.</w:t>
      </w:r>
    </w:p>
    <w:p w:rsidR="00844D35" w:rsidRDefault="00844D35" w:rsidP="008601B1">
      <w:pPr>
        <w:jc w:val="both"/>
      </w:pPr>
      <w:r>
        <w:t>11.3 – É de total responsabilidade dos proponentes acompanhar a atualização das</w:t>
      </w:r>
      <w:r w:rsidR="008A6601">
        <w:t xml:space="preserve"> </w:t>
      </w:r>
      <w:r>
        <w:t>informações.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12 – DA CELEBRAÇÃO DO TERMO DE FOMENTO</w:t>
      </w:r>
    </w:p>
    <w:p w:rsidR="00844D35" w:rsidRDefault="00844D35" w:rsidP="008601B1">
      <w:pPr>
        <w:jc w:val="both"/>
      </w:pPr>
      <w:r>
        <w:t>12.1 – Para celebração do Termo de Fomento é imprescindível a observância aos</w:t>
      </w:r>
      <w:r w:rsidR="008A6601">
        <w:t xml:space="preserve"> </w:t>
      </w:r>
      <w:proofErr w:type="spellStart"/>
      <w:r>
        <w:t>arts</w:t>
      </w:r>
      <w:proofErr w:type="spellEnd"/>
      <w:r>
        <w:t>. 33 a 38 da Lei n. 13.019/2014, bem como dos seguintes itens:</w:t>
      </w:r>
    </w:p>
    <w:p w:rsidR="00844D35" w:rsidRDefault="00844D35" w:rsidP="008601B1">
      <w:pPr>
        <w:jc w:val="both"/>
      </w:pPr>
      <w:r>
        <w:t>12.1.1 – Designação do gestor da parceria, servidor que se responsabilizará pelo</w:t>
      </w:r>
      <w:r w:rsidR="008A6601">
        <w:t xml:space="preserve"> </w:t>
      </w:r>
      <w:r>
        <w:t>gerenciamento administrativo, incluindo prazos, pagamentos e prorrogações, e pela fiscalização da</w:t>
      </w:r>
      <w:r w:rsidR="008A6601">
        <w:t xml:space="preserve"> </w:t>
      </w:r>
      <w:r>
        <w:t>execução do objeto da parceria.</w:t>
      </w:r>
    </w:p>
    <w:p w:rsidR="00844D35" w:rsidRDefault="00844D35" w:rsidP="008601B1">
      <w:pPr>
        <w:jc w:val="both"/>
      </w:pPr>
      <w:r>
        <w:t>12.1.2 – Designação da Comissão de Monitoramento e Avaliação, que realizará</w:t>
      </w:r>
      <w:r w:rsidR="008A6601">
        <w:t xml:space="preserve"> </w:t>
      </w:r>
      <w:r>
        <w:t>acompanhamento técnico e financeiro dos Planos de Trabalho.</w:t>
      </w:r>
    </w:p>
    <w:p w:rsidR="00844D35" w:rsidRDefault="00844D35" w:rsidP="008601B1">
      <w:pPr>
        <w:jc w:val="both"/>
      </w:pPr>
      <w:r>
        <w:t>12.1.3 – Parecer técnico e jurídico;</w:t>
      </w:r>
    </w:p>
    <w:p w:rsidR="00844D35" w:rsidRDefault="00844D35" w:rsidP="008601B1">
      <w:pPr>
        <w:jc w:val="both"/>
      </w:pPr>
      <w:r>
        <w:t>12.1.4 – Disponibilidade orçamentária e financeira;</w:t>
      </w:r>
    </w:p>
    <w:p w:rsidR="00844D35" w:rsidRDefault="00844D35" w:rsidP="008601B1">
      <w:pPr>
        <w:jc w:val="both"/>
      </w:pPr>
      <w:r>
        <w:t>12.1.5 – Cumprimento de todas as etapas deste Chamamento Público;</w:t>
      </w:r>
    </w:p>
    <w:p w:rsidR="00844D35" w:rsidRDefault="00844D35" w:rsidP="008601B1">
      <w:pPr>
        <w:jc w:val="both"/>
      </w:pPr>
      <w:r>
        <w:t>12.1.6 – Inexistência de pendências documentais ou ajustes referentes à proposta</w:t>
      </w:r>
      <w:r w:rsidR="008A6601">
        <w:t xml:space="preserve"> </w:t>
      </w:r>
      <w:r>
        <w:t>de parceria.</w:t>
      </w:r>
    </w:p>
    <w:p w:rsidR="00844D35" w:rsidRDefault="00844D35" w:rsidP="008601B1">
      <w:pPr>
        <w:jc w:val="both"/>
      </w:pPr>
      <w:r>
        <w:t>12.2 – Caso o parecer técnico ou o parecer jurídico concluam pela possibilidade de</w:t>
      </w:r>
      <w:r w:rsidR="008A6601">
        <w:t xml:space="preserve"> </w:t>
      </w:r>
      <w:r>
        <w:t>celebração da parceria com ressalvas, deverão ser sanados os aspectos ressalvados ou, mediante</w:t>
      </w:r>
      <w:r w:rsidR="008A6601">
        <w:t xml:space="preserve"> </w:t>
      </w:r>
      <w:r>
        <w:t xml:space="preserve">ato formal, justificar a preservação desses aspectos ou a sua exclusão. </w:t>
      </w:r>
    </w:p>
    <w:p w:rsidR="00844D35" w:rsidRDefault="00844D35" w:rsidP="008601B1">
      <w:pPr>
        <w:jc w:val="both"/>
      </w:pPr>
      <w:r>
        <w:lastRenderedPageBreak/>
        <w:t xml:space="preserve">12.3 – O proponente selecionado celebrará, com o Município de </w:t>
      </w:r>
      <w:r w:rsidR="005360E2">
        <w:t>Santiago</w:t>
      </w:r>
      <w:r>
        <w:t>, Termo de</w:t>
      </w:r>
      <w:r w:rsidR="008A6601">
        <w:t xml:space="preserve"> </w:t>
      </w:r>
      <w:r>
        <w:t>Fomento que disporá sobre as obrigações e os prazos para conclusão dos trabalhos objeto deste</w:t>
      </w:r>
      <w:r w:rsidR="008A6601">
        <w:t xml:space="preserve"> </w:t>
      </w:r>
      <w:r>
        <w:t>edital.</w:t>
      </w:r>
    </w:p>
    <w:p w:rsidR="00844D35" w:rsidRDefault="00844D35" w:rsidP="008601B1">
      <w:pPr>
        <w:jc w:val="both"/>
      </w:pPr>
      <w:r>
        <w:t>12.4 – O proponente selecionado terá o prazo de 05 (cinco) dias úteis, a contar da</w:t>
      </w:r>
      <w:r w:rsidR="008A6601">
        <w:t xml:space="preserve"> </w:t>
      </w:r>
      <w:r>
        <w:t>data de convocação, para proceder à assinatura do Termo.</w:t>
      </w:r>
    </w:p>
    <w:p w:rsidR="00844D35" w:rsidRDefault="00844D35" w:rsidP="008601B1">
      <w:pPr>
        <w:jc w:val="both"/>
      </w:pPr>
      <w:r>
        <w:t>12.4.1 – A assinatura do Termo está condicionada à regularidade fiscal,</w:t>
      </w:r>
      <w:r w:rsidR="008A6601">
        <w:t xml:space="preserve"> </w:t>
      </w:r>
      <w:r>
        <w:t>previdenciária, tributária, de contribuições e de dívida ativa do proponente.</w:t>
      </w:r>
    </w:p>
    <w:p w:rsidR="00844D35" w:rsidRDefault="00844D35" w:rsidP="008601B1">
      <w:pPr>
        <w:jc w:val="both"/>
      </w:pPr>
      <w:r>
        <w:t>12.4.2 – A convocação será feita mediante notificação da proponente.</w:t>
      </w:r>
    </w:p>
    <w:p w:rsidR="00844D35" w:rsidRDefault="00844D35" w:rsidP="008601B1">
      <w:pPr>
        <w:jc w:val="both"/>
      </w:pPr>
      <w:r>
        <w:t>12.4.3 – Transcorrido o prazo previsto no item 12.4 sem que o Termo tenha sido</w:t>
      </w:r>
      <w:r w:rsidR="00F419C6">
        <w:t xml:space="preserve"> </w:t>
      </w:r>
      <w:r>
        <w:t>firmado, o Município poderá convocar o próximo proponente, obedecida a ordem de classificação.</w:t>
      </w:r>
    </w:p>
    <w:p w:rsidR="00844D35" w:rsidRDefault="00844D35" w:rsidP="008601B1">
      <w:pPr>
        <w:jc w:val="both"/>
      </w:pPr>
      <w:r>
        <w:t>12.5 – O Termo de Fomento deverá ser executado em estrita observância às</w:t>
      </w:r>
      <w:r w:rsidR="00F419C6">
        <w:t xml:space="preserve"> </w:t>
      </w:r>
      <w:r>
        <w:t>cláusulas avençadas e às normas pertinentes, inclusive à Lei n. 13.019/2014, sendo vedado:</w:t>
      </w:r>
    </w:p>
    <w:p w:rsidR="00844D35" w:rsidRDefault="00844D35" w:rsidP="008601B1">
      <w:pPr>
        <w:jc w:val="both"/>
      </w:pPr>
      <w:r>
        <w:t>12.5.1 – Alterar o objeto do Termo de Fomento;</w:t>
      </w:r>
    </w:p>
    <w:p w:rsidR="00844D35" w:rsidRDefault="00844D35" w:rsidP="008601B1">
      <w:pPr>
        <w:jc w:val="both"/>
      </w:pPr>
      <w:r>
        <w:t>12.5.2 – Utilizar, ainda que em caráter de emergência, os recursos para finalidade</w:t>
      </w:r>
      <w:r w:rsidR="00F419C6">
        <w:t xml:space="preserve"> </w:t>
      </w:r>
      <w:r>
        <w:t>diversa da estabelecida no instrumento;</w:t>
      </w:r>
    </w:p>
    <w:p w:rsidR="00844D35" w:rsidRDefault="00844D35" w:rsidP="008601B1">
      <w:pPr>
        <w:jc w:val="both"/>
      </w:pPr>
      <w:r>
        <w:t>12.5.3 – Realizar despesas em data anterior à vigência do instrumento;</w:t>
      </w:r>
    </w:p>
    <w:p w:rsidR="00844D35" w:rsidRDefault="00844D35" w:rsidP="008601B1">
      <w:pPr>
        <w:jc w:val="both"/>
      </w:pPr>
      <w:r>
        <w:t>12.5.4 – Efetuar pagamento em data posterior à vigência do instrumento, salvo se</w:t>
      </w:r>
      <w:r w:rsidR="00F419C6">
        <w:t xml:space="preserve"> </w:t>
      </w:r>
      <w:r>
        <w:t>expressamente autorizado pelo concedente e desde que o fato gerador da despesa tenha ocorrido</w:t>
      </w:r>
      <w:r w:rsidR="00F419C6">
        <w:t xml:space="preserve"> </w:t>
      </w:r>
      <w:r>
        <w:t>durante a vigência do instrumento pactuado.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13 – DA LIBERAÇÃO DOS RECURSOS</w:t>
      </w:r>
    </w:p>
    <w:p w:rsidR="00844D35" w:rsidRDefault="00844D35" w:rsidP="008601B1">
      <w:pPr>
        <w:jc w:val="both"/>
      </w:pPr>
      <w:r>
        <w:t>13.1 – O repasse dos recursos está condicionado à regularidade fiscal,</w:t>
      </w:r>
      <w:r w:rsidR="00F419C6">
        <w:t xml:space="preserve"> </w:t>
      </w:r>
      <w:r>
        <w:t>previdenciária, tributária, de contribuições e de dívida ativa do proponente selecionado.</w:t>
      </w:r>
    </w:p>
    <w:p w:rsidR="00844D35" w:rsidRDefault="00844D35" w:rsidP="008601B1">
      <w:pPr>
        <w:jc w:val="both"/>
      </w:pPr>
      <w:r>
        <w:t>13.1.1 – O proponente selecionado que apresentar pendências quanto aos</w:t>
      </w:r>
      <w:r w:rsidR="00F419C6">
        <w:t xml:space="preserve"> </w:t>
      </w:r>
      <w:r>
        <w:t>quesitos mencionados no item 13.1 terá o prazo de até 30 (trinta) dias a contar da data de</w:t>
      </w:r>
      <w:r w:rsidR="00F419C6">
        <w:t xml:space="preserve"> </w:t>
      </w:r>
      <w:r>
        <w:t>recebimento de notificação, para sua regularização.</w:t>
      </w:r>
    </w:p>
    <w:p w:rsidR="00844D35" w:rsidRDefault="00844D35" w:rsidP="008601B1">
      <w:pPr>
        <w:jc w:val="both"/>
      </w:pPr>
      <w:r>
        <w:t>13.2 – A não-resolução das pendências, em conformidade com o item 13.1.1,</w:t>
      </w:r>
      <w:r w:rsidR="00F419C6">
        <w:t xml:space="preserve"> </w:t>
      </w:r>
      <w:r>
        <w:t>acarretará na perda de direito ao recebimento dos recursos.</w:t>
      </w:r>
    </w:p>
    <w:p w:rsidR="00844D35" w:rsidRPr="003D118A" w:rsidRDefault="00844D35" w:rsidP="008601B1">
      <w:pPr>
        <w:jc w:val="both"/>
      </w:pPr>
      <w:r>
        <w:t>13.</w:t>
      </w:r>
      <w:r w:rsidRPr="003D118A">
        <w:t>3 – O repasse dos recursos será realizado em conta corrente específica de Banco</w:t>
      </w:r>
      <w:r w:rsidR="00F419C6" w:rsidRPr="003D118A">
        <w:t xml:space="preserve"> </w:t>
      </w:r>
      <w:r w:rsidRPr="003D118A">
        <w:t>Oficial, seja Banco do Brasil</w:t>
      </w:r>
      <w:r w:rsidR="003D118A" w:rsidRPr="003D118A">
        <w:t>, Banrisul</w:t>
      </w:r>
      <w:r w:rsidRPr="003D118A">
        <w:t xml:space="preserve"> ou Caixa Econômica Federal, e que tenha a organização da sociedade</w:t>
      </w:r>
      <w:r w:rsidR="00F419C6" w:rsidRPr="003D118A">
        <w:t xml:space="preserve"> </w:t>
      </w:r>
      <w:r w:rsidRPr="003D118A">
        <w:t>civil como titular.</w:t>
      </w:r>
    </w:p>
    <w:p w:rsidR="00844D35" w:rsidRDefault="00844D35" w:rsidP="008601B1">
      <w:pPr>
        <w:jc w:val="both"/>
      </w:pPr>
      <w:r>
        <w:t>13.3.1 – A abertura da conta corrente supracitada é de responsabilidade do</w:t>
      </w:r>
      <w:r w:rsidR="00F419C6">
        <w:t xml:space="preserve"> </w:t>
      </w:r>
      <w:r>
        <w:t>proponente.</w:t>
      </w:r>
    </w:p>
    <w:p w:rsidR="00844D35" w:rsidRDefault="00844D35" w:rsidP="008601B1">
      <w:pPr>
        <w:jc w:val="both"/>
      </w:pPr>
      <w:r>
        <w:t>13.3.2 – Após assinatura do Termo, o proponente terá até 05 (cinco) dias para</w:t>
      </w:r>
      <w:r w:rsidR="00F419C6">
        <w:t xml:space="preserve"> </w:t>
      </w:r>
      <w:r>
        <w:t>informar os dados bancários ao Município.</w:t>
      </w:r>
    </w:p>
    <w:p w:rsidR="00844D35" w:rsidRDefault="00844D35" w:rsidP="008601B1">
      <w:pPr>
        <w:jc w:val="both"/>
      </w:pPr>
      <w:r>
        <w:t>13.3.3 – É vedado o pagamento de despesas bancárias, tais como taxas e tarifas</w:t>
      </w:r>
      <w:r w:rsidR="00F419C6">
        <w:t xml:space="preserve"> </w:t>
      </w:r>
      <w:r>
        <w:t>diversas, com recursos oriundos desse Chamamento Público.</w:t>
      </w:r>
    </w:p>
    <w:p w:rsidR="00844D35" w:rsidRDefault="00844D35" w:rsidP="008601B1">
      <w:pPr>
        <w:jc w:val="both"/>
      </w:pPr>
      <w:r>
        <w:lastRenderedPageBreak/>
        <w:t>13.4 O recurso financeiro será liberado em uma única parcela.</w:t>
      </w:r>
    </w:p>
    <w:p w:rsidR="00844D35" w:rsidRDefault="00844D35" w:rsidP="008601B1">
      <w:pPr>
        <w:jc w:val="both"/>
      </w:pPr>
      <w:r>
        <w:t>14 – DAS OBRIGAÇÕES</w:t>
      </w:r>
    </w:p>
    <w:p w:rsidR="00844D35" w:rsidRDefault="00844D35" w:rsidP="008601B1">
      <w:pPr>
        <w:jc w:val="both"/>
      </w:pPr>
      <w:r>
        <w:t>14.1 – O proponente se responsabilizará por qualquer direito autoral que por ventura</w:t>
      </w:r>
      <w:r w:rsidR="00F419C6">
        <w:t xml:space="preserve"> </w:t>
      </w:r>
      <w:r>
        <w:t>incidir sobre sua proposta, e se responsabilizará por eventuais reivindicações sobre usos não</w:t>
      </w:r>
      <w:r w:rsidR="00F419C6">
        <w:t xml:space="preserve"> </w:t>
      </w:r>
      <w:r>
        <w:t xml:space="preserve">autorizados. </w:t>
      </w:r>
    </w:p>
    <w:p w:rsidR="00844D35" w:rsidRDefault="00844D35" w:rsidP="008601B1">
      <w:pPr>
        <w:jc w:val="both"/>
      </w:pPr>
      <w:r>
        <w:t>14.2 – Em todo material de divulgação, bem como nos produtos gerados pela</w:t>
      </w:r>
      <w:r w:rsidR="00F419C6">
        <w:t xml:space="preserve"> </w:t>
      </w:r>
      <w:r>
        <w:t>parceria, deverão constar:</w:t>
      </w:r>
    </w:p>
    <w:p w:rsidR="00844D35" w:rsidRDefault="00844D35" w:rsidP="008601B1">
      <w:pPr>
        <w:jc w:val="both"/>
      </w:pPr>
      <w:r>
        <w:t xml:space="preserve">14.2.1 – a expressão: “Projeto realizado com o apoio do Município de </w:t>
      </w:r>
      <w:r w:rsidR="00F419C6">
        <w:t>Santiago</w:t>
      </w:r>
      <w:r>
        <w:t>”.</w:t>
      </w:r>
    </w:p>
    <w:p w:rsidR="00844D35" w:rsidRDefault="00844D35" w:rsidP="008601B1">
      <w:pPr>
        <w:jc w:val="both"/>
      </w:pPr>
      <w:r>
        <w:t>14.2.2 – as logomarcas que serão disponibilizadas pelo Município.</w:t>
      </w:r>
    </w:p>
    <w:p w:rsidR="00844D35" w:rsidRDefault="00844D35" w:rsidP="008601B1">
      <w:pPr>
        <w:jc w:val="both"/>
      </w:pPr>
      <w:r>
        <w:t>14.3 – O proponente deverá assegurar-se de que o espaço em que será desenvolvida</w:t>
      </w:r>
      <w:r w:rsidR="00F419C6">
        <w:t xml:space="preserve"> </w:t>
      </w:r>
      <w:r>
        <w:t>a atividade do Plano de Trabalho possui condições de segurança e salubridade adequadas à</w:t>
      </w:r>
      <w:r w:rsidR="00F419C6">
        <w:t xml:space="preserve"> </w:t>
      </w:r>
      <w:r>
        <w:t>realização das ações de acordo com a legislação municipal.</w:t>
      </w:r>
    </w:p>
    <w:p w:rsidR="00844D35" w:rsidRDefault="00844D35" w:rsidP="008601B1">
      <w:pPr>
        <w:jc w:val="both"/>
      </w:pPr>
      <w:r>
        <w:t>14.3.1 – Para as entidades que possuem local fixo e pré-determinado para o</w:t>
      </w:r>
      <w:r w:rsidR="00F419C6">
        <w:t xml:space="preserve"> </w:t>
      </w:r>
      <w:r>
        <w:t>desenvolvimento de suas atividades, adotar procedimentos e medidas de segurança para as pessoas</w:t>
      </w:r>
      <w:r w:rsidR="00F419C6">
        <w:t xml:space="preserve"> </w:t>
      </w:r>
      <w:r>
        <w:t>que frequentam o espaço, conforme a legislação local, com respectivo fornecimento de alvarás</w:t>
      </w:r>
      <w:r w:rsidR="00F419C6">
        <w:t xml:space="preserve"> </w:t>
      </w:r>
      <w:r>
        <w:t>autorizativos ou equivalentes.</w:t>
      </w:r>
    </w:p>
    <w:p w:rsidR="00844D35" w:rsidRDefault="00844D35" w:rsidP="008601B1">
      <w:pPr>
        <w:jc w:val="both"/>
      </w:pPr>
      <w:r>
        <w:t>14.3.2 – Para as entidades que não possuem local pré-determinado para o</w:t>
      </w:r>
      <w:r w:rsidR="00F419C6">
        <w:t xml:space="preserve"> </w:t>
      </w:r>
      <w:r>
        <w:t>desenvolvimento de suas atividades ou cujas atividades sejam realizadas em locais aleatórios</w:t>
      </w:r>
      <w:r w:rsidR="00F419C6">
        <w:t xml:space="preserve"> </w:t>
      </w:r>
      <w:r>
        <w:t>itinerantes ou afins, adotar procedimentos para a obtenção das autorizações públicas exigidas para o</w:t>
      </w:r>
      <w:r w:rsidR="00F419C6">
        <w:t xml:space="preserve"> </w:t>
      </w:r>
      <w:r>
        <w:t>desenvolvimento de atividades de acesso ao público, conforme a legislação local.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15 – DA PRESTAÇÃO DE CONTAS</w:t>
      </w:r>
    </w:p>
    <w:p w:rsidR="00844D35" w:rsidRDefault="00844D35" w:rsidP="008601B1">
      <w:pPr>
        <w:jc w:val="both"/>
      </w:pPr>
      <w:r>
        <w:t>15.1 – As contas deverão ser prestadas conforme disposto no Termo de Fomento e</w:t>
      </w:r>
      <w:r w:rsidR="00F419C6">
        <w:t xml:space="preserve"> </w:t>
      </w:r>
      <w:r>
        <w:t>em consonância co</w:t>
      </w:r>
      <w:r w:rsidR="005360E2">
        <w:t>m a Lei Federal n. 13.019/2014,</w:t>
      </w:r>
      <w:r>
        <w:t xml:space="preserve"> regras da IN TC 14/12, do Tribunal de Contas do</w:t>
      </w:r>
      <w:r w:rsidR="00F419C6">
        <w:t xml:space="preserve"> </w:t>
      </w:r>
      <w:r>
        <w:t xml:space="preserve">Estado </w:t>
      </w:r>
      <w:r w:rsidR="00F419C6">
        <w:t xml:space="preserve">do Rio </w:t>
      </w:r>
      <w:r w:rsidR="00F419C6" w:rsidRPr="00C27918">
        <w:t>Grande do Sul</w:t>
      </w:r>
      <w:r w:rsidR="005360E2" w:rsidRPr="00C27918">
        <w:t xml:space="preserve"> e </w:t>
      </w:r>
      <w:r w:rsidR="00C27918" w:rsidRPr="00C27918">
        <w:t>Lei Municipal 21/80</w:t>
      </w:r>
      <w:r w:rsidRPr="00C27918">
        <w:t>.</w:t>
      </w:r>
    </w:p>
    <w:p w:rsidR="00844D35" w:rsidRDefault="00844D35" w:rsidP="008601B1">
      <w:pPr>
        <w:jc w:val="both"/>
      </w:pPr>
      <w:r>
        <w:t>15.2 – A prestação de contas apresentada pela organização da sociedade civil deverá</w:t>
      </w:r>
      <w:r w:rsidR="00F419C6">
        <w:t xml:space="preserve"> </w:t>
      </w:r>
      <w:r>
        <w:t>conter elementos que permitam ao Gestor da parceria avaliar o andamento ou concluir que o seu</w:t>
      </w:r>
      <w:r w:rsidR="00F419C6">
        <w:t xml:space="preserve"> </w:t>
      </w:r>
      <w:r>
        <w:t>objeto foi executado conforme pactuado, com a descrição pormenorizada das atividades realizadas e</w:t>
      </w:r>
      <w:r w:rsidR="00F419C6">
        <w:t xml:space="preserve"> </w:t>
      </w:r>
      <w:r>
        <w:t>a comprovação do alcance das metas e dos resultados obtidos, até o período de que trata a</w:t>
      </w:r>
      <w:r w:rsidR="00F419C6">
        <w:t xml:space="preserve"> </w:t>
      </w:r>
      <w:r>
        <w:t>prestação de contas.</w:t>
      </w:r>
    </w:p>
    <w:p w:rsidR="00844D35" w:rsidRDefault="00844D35" w:rsidP="008601B1">
      <w:pPr>
        <w:jc w:val="both"/>
      </w:pPr>
      <w:r>
        <w:t>15.2.1 – É facultado ao gestor da parceria promover diligências destinadas a</w:t>
      </w:r>
      <w:r w:rsidR="00F419C6">
        <w:t xml:space="preserve"> </w:t>
      </w:r>
      <w:r>
        <w:t>esclarecer ou confirmar as informações prestadas pelos profissionais ou, ainda solicitar documentos</w:t>
      </w:r>
      <w:r w:rsidR="00F419C6">
        <w:t xml:space="preserve"> </w:t>
      </w:r>
      <w:r>
        <w:t>complementares aos mencionados neste Chamamento Público.</w:t>
      </w:r>
    </w:p>
    <w:p w:rsidR="00844D35" w:rsidRDefault="00844D35" w:rsidP="008601B1">
      <w:pPr>
        <w:jc w:val="both"/>
      </w:pPr>
      <w:r>
        <w:t>15.3 – A organização da sociedade civil deverá prestar contas da boa e regular</w:t>
      </w:r>
      <w:r w:rsidR="00F419C6">
        <w:t xml:space="preserve"> </w:t>
      </w:r>
      <w:r>
        <w:t>aplicação dos recursos recebidos no prazo de até 90 (noventa) dias a partir do término da vigência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lastRenderedPageBreak/>
        <w:t>15.4 – A prestação de contas relativa à execução do Termo de Fomento dar-se-á</w:t>
      </w:r>
      <w:r w:rsidR="00F419C6">
        <w:t xml:space="preserve"> </w:t>
      </w:r>
      <w:r>
        <w:t>mediante a análise dos documentos previstos no Plano de Trabalho, além do relatório de execução</w:t>
      </w:r>
      <w:r w:rsidR="00F419C6">
        <w:t xml:space="preserve"> </w:t>
      </w:r>
      <w:r>
        <w:t>do objeto.</w:t>
      </w:r>
    </w:p>
    <w:p w:rsidR="00844D35" w:rsidRDefault="00844D35" w:rsidP="008601B1">
      <w:pPr>
        <w:jc w:val="both"/>
      </w:pPr>
      <w:r w:rsidRPr="00F1303B">
        <w:t>15.4.1 – O relatório de execução do objeto deverá incluir datas e locais das</w:t>
      </w:r>
      <w:r w:rsidR="00F419C6" w:rsidRPr="00F1303B">
        <w:t xml:space="preserve"> </w:t>
      </w:r>
      <w:r w:rsidRPr="00F1303B">
        <w:t xml:space="preserve">atividades, incluindo o registro dos resultados </w:t>
      </w:r>
      <w:r>
        <w:t>em fotos e/ou vídeos, quantidade de público, listas de</w:t>
      </w:r>
      <w:r w:rsidR="00F419C6">
        <w:t xml:space="preserve"> </w:t>
      </w:r>
      <w:r>
        <w:t>presença, locais de apresentação, material de divulgação (em que constem os créditos exigidos),</w:t>
      </w:r>
      <w:r w:rsidR="00F419C6">
        <w:t xml:space="preserve"> </w:t>
      </w:r>
      <w:proofErr w:type="spellStart"/>
      <w:r>
        <w:t>clipagens</w:t>
      </w:r>
      <w:proofErr w:type="spellEnd"/>
      <w:r>
        <w:t xml:space="preserve"> e outros documentos comprobatórios das atividades realizadas e da execução do objeto</w:t>
      </w:r>
      <w:r w:rsidR="00F419C6">
        <w:t xml:space="preserve"> </w:t>
      </w:r>
      <w:r>
        <w:t>pactuado.</w:t>
      </w:r>
    </w:p>
    <w:p w:rsidR="00844D35" w:rsidRDefault="00844D35" w:rsidP="008601B1">
      <w:pPr>
        <w:jc w:val="both"/>
      </w:pPr>
      <w:r>
        <w:t>15.5 – O não-cumprimento de metas e resultados estabelecidos no Plano de</w:t>
      </w:r>
      <w:r w:rsidR="00F419C6">
        <w:t xml:space="preserve"> </w:t>
      </w:r>
      <w:r>
        <w:t>Trabalho, resultando na não-execução do objeto pactuado, implicará na obrigatoriedade de</w:t>
      </w:r>
      <w:r w:rsidR="00F419C6">
        <w:t xml:space="preserve"> </w:t>
      </w:r>
      <w:r>
        <w:t>apresentação de relatório de execução financeira, com a descrição das receitas e despesas</w:t>
      </w:r>
      <w:r w:rsidR="00F419C6">
        <w:t xml:space="preserve"> </w:t>
      </w:r>
      <w:r>
        <w:t>efetivamente realizadas e sua vinculação com a execução do objeto, conforme descrito no Termo de</w:t>
      </w:r>
      <w:r w:rsidR="00F419C6">
        <w:t xml:space="preserve"> </w:t>
      </w:r>
      <w:r>
        <w:t>Fomento.</w:t>
      </w:r>
    </w:p>
    <w:p w:rsidR="00844D35" w:rsidRDefault="00844D35" w:rsidP="008601B1">
      <w:pPr>
        <w:jc w:val="both"/>
      </w:pPr>
      <w:r>
        <w:t>15.6 – A prestação de contas deverá ser protocolada no Município dentro do prazo</w:t>
      </w:r>
      <w:r w:rsidR="00F419C6">
        <w:t xml:space="preserve"> </w:t>
      </w:r>
      <w:r>
        <w:t xml:space="preserve">estipulado no item 15.3. </w:t>
      </w:r>
    </w:p>
    <w:p w:rsidR="00844D35" w:rsidRDefault="00844D35" w:rsidP="008601B1">
      <w:pPr>
        <w:jc w:val="both"/>
      </w:pPr>
      <w:r>
        <w:t>15.7 – Caberá ao Gestor da Parceria emitir parecer técnico de análise de prestação</w:t>
      </w:r>
      <w:r w:rsidR="00F419C6">
        <w:t xml:space="preserve"> </w:t>
      </w:r>
      <w:r>
        <w:t>de contas da parceria.</w:t>
      </w:r>
    </w:p>
    <w:p w:rsidR="00844D35" w:rsidRDefault="00844D35" w:rsidP="008601B1">
      <w:pPr>
        <w:jc w:val="both"/>
      </w:pPr>
      <w:r>
        <w:t>15.8 – A prestação de contas deverá ser publicada no endereço eletrônico oficial das</w:t>
      </w:r>
      <w:r w:rsidR="00F419C6">
        <w:t xml:space="preserve"> </w:t>
      </w:r>
      <w:r>
        <w:t>entidades selecionadas e do Município ou outros meios que possam dar publicidade aos atos.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16 – DAS SANÇÕES</w:t>
      </w:r>
    </w:p>
    <w:p w:rsidR="00844D35" w:rsidRDefault="00844D35" w:rsidP="008601B1">
      <w:pPr>
        <w:jc w:val="both"/>
      </w:pPr>
      <w:r>
        <w:t>16.1 – Pela execução da parceria em desacordo com o Plano de Trabalho aprovado e</w:t>
      </w:r>
      <w:r w:rsidR="00F419C6">
        <w:t xml:space="preserve"> </w:t>
      </w:r>
      <w:r>
        <w:t>com as normas da Lei n. 13.019/2014 e da legislação específica, a administração pública poderá,</w:t>
      </w:r>
      <w:r w:rsidR="00F419C6">
        <w:t xml:space="preserve"> </w:t>
      </w:r>
      <w:r>
        <w:t>garantida a prévia defesa, aplicar as seguintes sanções:</w:t>
      </w:r>
    </w:p>
    <w:p w:rsidR="00844D35" w:rsidRDefault="00844D35" w:rsidP="008601B1">
      <w:pPr>
        <w:jc w:val="both"/>
      </w:pPr>
      <w:r>
        <w:t>16.1.1 – Advertência;</w:t>
      </w:r>
    </w:p>
    <w:p w:rsidR="00844D35" w:rsidRDefault="00844D35" w:rsidP="008601B1">
      <w:pPr>
        <w:jc w:val="both"/>
      </w:pPr>
      <w:r>
        <w:t>16.1.2 – Suspensão temporária da participação em Chamamento Público e</w:t>
      </w:r>
      <w:r w:rsidR="00F419C6">
        <w:t xml:space="preserve"> </w:t>
      </w:r>
      <w:r>
        <w:t>impedimento de celebrar parceria ou contrato com órgãos e entidades da esfera da administração</w:t>
      </w:r>
      <w:r w:rsidR="00F419C6">
        <w:t xml:space="preserve"> </w:t>
      </w:r>
      <w:r>
        <w:t>pública sancionadora, por prazo não-superior a dois anos;</w:t>
      </w:r>
    </w:p>
    <w:p w:rsidR="00844D35" w:rsidRDefault="00844D35" w:rsidP="008601B1">
      <w:pPr>
        <w:jc w:val="both"/>
      </w:pPr>
      <w:r>
        <w:t>16.1.3 – Declaração de inidoneidade para participar de Chamamento Público ou</w:t>
      </w:r>
      <w:r w:rsidR="00F419C6">
        <w:t xml:space="preserve"> </w:t>
      </w:r>
      <w:r>
        <w:t>celebrar parceria ou contrato com órgãos e entidades de todas as esferas de governo, enquanto</w:t>
      </w:r>
      <w:r w:rsidR="00F419C6">
        <w:t xml:space="preserve"> </w:t>
      </w:r>
      <w:r>
        <w:t>perdurarem os motivos determinantes da punição ou até que seja promovida a reabilitação perante a</w:t>
      </w:r>
      <w:r w:rsidR="00F419C6">
        <w:t xml:space="preserve"> </w:t>
      </w:r>
      <w:r>
        <w:t>própria autoridade que aplicou a penalidade, que será sempre que a organização da sociedade civil</w:t>
      </w:r>
      <w:r w:rsidR="00F419C6">
        <w:t xml:space="preserve"> </w:t>
      </w:r>
      <w:r>
        <w:t>ressarcir a administração pública pelos prejuízos resultantes.</w:t>
      </w:r>
    </w:p>
    <w:p w:rsidR="00844D35" w:rsidRDefault="00844D35" w:rsidP="008601B1">
      <w:pPr>
        <w:jc w:val="both"/>
      </w:pPr>
      <w:r>
        <w:t>16.2 – As sanções estabelecidas nos subitens 16.1.2 e 16.1.3 são de competência</w:t>
      </w:r>
      <w:r w:rsidR="00F419C6">
        <w:t xml:space="preserve"> </w:t>
      </w:r>
      <w:r>
        <w:t>exclusiva d</w:t>
      </w:r>
      <w:r w:rsidR="00FA6FF8">
        <w:t>o</w:t>
      </w:r>
      <w:r>
        <w:t xml:space="preserve"> Prefeit</w:t>
      </w:r>
      <w:r w:rsidR="00FA6FF8">
        <w:t>o</w:t>
      </w:r>
      <w:r>
        <w:t xml:space="preserve"> Municipal, facultada a defesa do interessado no respectivo processo no prazo</w:t>
      </w:r>
      <w:r w:rsidR="00F419C6">
        <w:t xml:space="preserve"> </w:t>
      </w:r>
      <w:r>
        <w:t>de 10 (dez) dias. A reabilitação poderá ser requerida após dois anos de aplicação da penalidade.</w:t>
      </w:r>
    </w:p>
    <w:p w:rsidR="00844D35" w:rsidRDefault="00844D35" w:rsidP="008601B1">
      <w:pPr>
        <w:jc w:val="both"/>
      </w:pPr>
      <w:r>
        <w:t>16.3 – Prescreve em cinco anos, contados a partir da data da apresentação da</w:t>
      </w:r>
      <w:r w:rsidR="00F419C6">
        <w:t xml:space="preserve"> </w:t>
      </w:r>
      <w:r>
        <w:t>prestação de contas, a aplicação de penalidade decorrente de infração relacionada à execução da</w:t>
      </w:r>
      <w:r w:rsidR="00F419C6">
        <w:t xml:space="preserve"> </w:t>
      </w:r>
      <w:r>
        <w:t>parceria.</w:t>
      </w:r>
    </w:p>
    <w:p w:rsidR="00844D35" w:rsidRDefault="00844D35" w:rsidP="008601B1">
      <w:pPr>
        <w:jc w:val="both"/>
      </w:pPr>
      <w:r>
        <w:lastRenderedPageBreak/>
        <w:t>16.3.1 – A prescrição será interrompida com a edição de ato administrativo voltado</w:t>
      </w:r>
      <w:r w:rsidR="00F419C6">
        <w:t xml:space="preserve"> </w:t>
      </w:r>
      <w:r>
        <w:t>à apuração de infração.</w:t>
      </w:r>
    </w:p>
    <w:p w:rsidR="00844D35" w:rsidRDefault="00844D35" w:rsidP="008601B1">
      <w:pPr>
        <w:jc w:val="both"/>
      </w:pPr>
      <w:r>
        <w:t>16.4 – A aplicação de qualquer penalidade realizar-se-á em processo administrativo</w:t>
      </w:r>
      <w:r w:rsidR="00F419C6">
        <w:t xml:space="preserve"> </w:t>
      </w:r>
      <w:r>
        <w:t>que assegurará o contraditório e a ampla defesa.</w:t>
      </w:r>
    </w:p>
    <w:p w:rsidR="00844D35" w:rsidRDefault="00844D35" w:rsidP="008601B1">
      <w:pPr>
        <w:jc w:val="both"/>
      </w:pPr>
      <w:r>
        <w:t>16.5 – A autoridade competente, na aplicação das sanções, levará em consideração a</w:t>
      </w:r>
      <w:r w:rsidR="00F419C6">
        <w:t xml:space="preserve"> </w:t>
      </w:r>
      <w:r>
        <w:t>gravidade da conduta do infrator, o caráter educativo da pena, bem como o dano causado à</w:t>
      </w:r>
      <w:r w:rsidR="00F419C6">
        <w:t xml:space="preserve"> </w:t>
      </w:r>
      <w:r>
        <w:t>administração, observado o princípio da proporcionalidade.</w:t>
      </w:r>
    </w:p>
    <w:p w:rsidR="00844D35" w:rsidRDefault="00844D35" w:rsidP="008601B1">
      <w:pPr>
        <w:jc w:val="both"/>
      </w:pPr>
      <w:r>
        <w:t>16.6 – As sanções previstas nesta cláusula não excluem as dispostas na Lei n. 8.429,</w:t>
      </w:r>
      <w:r w:rsidR="00F419C6">
        <w:t xml:space="preserve"> </w:t>
      </w:r>
      <w:r>
        <w:t>de 02 de junho de 1992.</w:t>
      </w:r>
    </w:p>
    <w:p w:rsidR="00F1303B" w:rsidRDefault="00F1303B" w:rsidP="008601B1">
      <w:pPr>
        <w:jc w:val="both"/>
      </w:pPr>
      <w:r>
        <w:t>16.7 – Retenção de pagamentos</w:t>
      </w:r>
      <w:r w:rsidR="007604AD">
        <w:t xml:space="preserve"> e/ou devolução de valores</w:t>
      </w:r>
      <w:r>
        <w:t>.</w:t>
      </w:r>
    </w:p>
    <w:p w:rsidR="00844D35" w:rsidRPr="00835E34" w:rsidRDefault="00844D35" w:rsidP="008601B1">
      <w:pPr>
        <w:jc w:val="both"/>
        <w:rPr>
          <w:b/>
        </w:rPr>
      </w:pPr>
      <w:r w:rsidRPr="00835E34">
        <w:rPr>
          <w:b/>
        </w:rPr>
        <w:t>17 – DAS DISPOSIÇÕES FINAIS</w:t>
      </w:r>
    </w:p>
    <w:p w:rsidR="00844D35" w:rsidRDefault="00844D35" w:rsidP="008601B1">
      <w:pPr>
        <w:jc w:val="both"/>
      </w:pPr>
      <w:r>
        <w:t>17.1 – O presente Chamamento Público poderá ser revogado, no todo ou em parte,</w:t>
      </w:r>
      <w:r w:rsidR="00F419C6">
        <w:t xml:space="preserve"> </w:t>
      </w:r>
      <w:r>
        <w:t>seja por motivo de interesse público ou exigência legal, sem que isso implique direitos a indenização</w:t>
      </w:r>
      <w:r w:rsidR="00F419C6">
        <w:t xml:space="preserve"> </w:t>
      </w:r>
      <w:r>
        <w:t>ou reclamação de qualquer natureza.</w:t>
      </w:r>
    </w:p>
    <w:p w:rsidR="00844D35" w:rsidRDefault="00844D35" w:rsidP="008601B1">
      <w:pPr>
        <w:jc w:val="both"/>
      </w:pPr>
      <w:r>
        <w:t>17.2 – A documentação que contenha vício de qualquer natureza ou inobservância de</w:t>
      </w:r>
      <w:r w:rsidR="00F419C6">
        <w:t xml:space="preserve"> </w:t>
      </w:r>
      <w:r>
        <w:t>qualquer vedação deste Chamamento Público acarretará na desclassificação da entidade, podendo</w:t>
      </w:r>
      <w:r w:rsidR="00F419C6">
        <w:t xml:space="preserve"> </w:t>
      </w:r>
      <w:r>
        <w:t>ocorrer em qualquer momento do certame.</w:t>
      </w:r>
    </w:p>
    <w:p w:rsidR="00844D35" w:rsidRDefault="00844D35" w:rsidP="008601B1">
      <w:pPr>
        <w:jc w:val="both"/>
      </w:pPr>
      <w:r>
        <w:t>17.3 – Os casos omissos serão encaminhados à apreciação e apurados pelas</w:t>
      </w:r>
      <w:r w:rsidR="00F419C6">
        <w:t xml:space="preserve"> </w:t>
      </w:r>
      <w:r>
        <w:t xml:space="preserve">Comissões competentes, cabendo </w:t>
      </w:r>
      <w:r w:rsidR="00FA6FF8">
        <w:t>ao</w:t>
      </w:r>
      <w:r>
        <w:t xml:space="preserve"> Prefeit</w:t>
      </w:r>
      <w:r w:rsidR="00FA6FF8">
        <w:t>o</w:t>
      </w:r>
      <w:r>
        <w:t xml:space="preserve"> Municipal a decisão terminativa.</w:t>
      </w:r>
    </w:p>
    <w:p w:rsidR="00844D35" w:rsidRDefault="00844D35" w:rsidP="008601B1">
      <w:pPr>
        <w:jc w:val="both"/>
      </w:pPr>
      <w:r>
        <w:t>17.4 – A entidade selecionada autoriza o Município a divulgar, sem autorização prévia</w:t>
      </w:r>
      <w:r w:rsidR="00F419C6">
        <w:t xml:space="preserve"> </w:t>
      </w:r>
      <w:r>
        <w:t>e sem ônus de qualquer natureza, o seu nome, suas imagens e inf</w:t>
      </w:r>
      <w:r w:rsidR="00F419C6">
        <w:t xml:space="preserve">ormações acerca das </w:t>
      </w:r>
      <w:proofErr w:type="gramStart"/>
      <w:r w:rsidR="00F419C6">
        <w:t>atividades</w:t>
      </w:r>
      <w:r w:rsidR="00FA6FF8">
        <w:t xml:space="preserve"> </w:t>
      </w:r>
      <w:r w:rsidR="00F419C6">
        <w:t xml:space="preserve"> </w:t>
      </w:r>
      <w:r>
        <w:t>relacionadas</w:t>
      </w:r>
      <w:proofErr w:type="gramEnd"/>
      <w:r>
        <w:t xml:space="preserve"> ao projeto selecionado, para divulgação das ações e políticas daqueles entes da</w:t>
      </w:r>
      <w:r w:rsidR="00F419C6">
        <w:t xml:space="preserve"> </w:t>
      </w:r>
      <w:r>
        <w:t>administração e para fins educacionais e culturais.</w:t>
      </w:r>
    </w:p>
    <w:p w:rsidR="00844D35" w:rsidRDefault="00844D35" w:rsidP="008601B1">
      <w:pPr>
        <w:jc w:val="both"/>
      </w:pPr>
      <w:r>
        <w:t>17.5 – Até a assinatura do Termo de Fomento, poderá a Comissão de Seleção</w:t>
      </w:r>
      <w:r w:rsidR="00F419C6">
        <w:t xml:space="preserve"> </w:t>
      </w:r>
      <w:r>
        <w:t>desclassificar as propostas das entidades participantes, em despacho motivado, sem direito a</w:t>
      </w:r>
      <w:r w:rsidR="00F419C6">
        <w:t xml:space="preserve"> </w:t>
      </w:r>
      <w:r>
        <w:t>indenização ou ressarcimento e sem prejuízo de outras sanções, se tiver ciência de fato ou</w:t>
      </w:r>
      <w:r w:rsidR="00F419C6">
        <w:t xml:space="preserve"> </w:t>
      </w:r>
      <w:r>
        <w:t>circunstância, anterior ou posterior ao julgamento da seleção que represente infração aos termos do</w:t>
      </w:r>
      <w:r w:rsidR="00F419C6">
        <w:t xml:space="preserve"> </w:t>
      </w:r>
      <w:r>
        <w:t>Chamamento Público, respeitado o contraditório.</w:t>
      </w:r>
    </w:p>
    <w:p w:rsidR="00844D35" w:rsidRDefault="00844D35" w:rsidP="008601B1">
      <w:pPr>
        <w:jc w:val="both"/>
      </w:pPr>
      <w:r>
        <w:t>17.6 – Cabe ao Município, no prazo máximo de 5 (cinco) dias, após a assinatura do</w:t>
      </w:r>
      <w:r w:rsidR="00F419C6">
        <w:t xml:space="preserve"> </w:t>
      </w:r>
      <w:r>
        <w:t>Termo de Fomento, designar oficialmente a Comissão de Monitoramento e Avaliação, nos termos do</w:t>
      </w:r>
      <w:r w:rsidR="00F419C6">
        <w:t xml:space="preserve"> </w:t>
      </w:r>
      <w:r>
        <w:t>inciso XI, art. 2º, da Lei n. 13.019/2014.</w:t>
      </w:r>
    </w:p>
    <w:p w:rsidR="00844D35" w:rsidRDefault="00844D35" w:rsidP="008601B1">
      <w:pPr>
        <w:jc w:val="both"/>
      </w:pPr>
      <w:r>
        <w:t>17.7 – Esclarecimentos acerca do conteúdo desta chamada pública poderão ser</w:t>
      </w:r>
      <w:r w:rsidR="00F419C6">
        <w:t xml:space="preserve"> </w:t>
      </w:r>
      <w:r>
        <w:t>obtidos exclusivamente através do Departamento de Compras e Licitações do município.</w:t>
      </w:r>
    </w:p>
    <w:p w:rsidR="00844D35" w:rsidRDefault="00844D35" w:rsidP="008601B1">
      <w:pPr>
        <w:jc w:val="both"/>
      </w:pPr>
      <w:r>
        <w:t>17.8 – Integram este Chamamento Público, para todos os fins e efeitos, os seguintes</w:t>
      </w:r>
      <w:r w:rsidR="00F419C6">
        <w:t xml:space="preserve"> </w:t>
      </w:r>
      <w:r>
        <w:t>anexos:</w:t>
      </w:r>
    </w:p>
    <w:p w:rsidR="00844D35" w:rsidRDefault="00844D35" w:rsidP="008601B1">
      <w:pPr>
        <w:jc w:val="both"/>
      </w:pPr>
      <w:r>
        <w:t>a) Anexo I – Cronograma;</w:t>
      </w:r>
    </w:p>
    <w:p w:rsidR="00844D35" w:rsidRDefault="00844D35" w:rsidP="008601B1">
      <w:pPr>
        <w:jc w:val="both"/>
      </w:pPr>
      <w:r>
        <w:lastRenderedPageBreak/>
        <w:t>b) Anexo II – Credenciamento;</w:t>
      </w:r>
    </w:p>
    <w:p w:rsidR="00844D35" w:rsidRDefault="00844D35" w:rsidP="008601B1">
      <w:pPr>
        <w:jc w:val="both"/>
      </w:pPr>
      <w:r>
        <w:t>c) Anexo III – Plano de Trabalho;</w:t>
      </w:r>
    </w:p>
    <w:p w:rsidR="00844D35" w:rsidRDefault="00844D35" w:rsidP="008601B1">
      <w:pPr>
        <w:jc w:val="both"/>
      </w:pPr>
      <w:r>
        <w:t>d) Anexo IV – Não-ocorrência de vedações;</w:t>
      </w:r>
    </w:p>
    <w:p w:rsidR="00844D35" w:rsidRDefault="00844D35" w:rsidP="008601B1">
      <w:pPr>
        <w:jc w:val="both"/>
      </w:pPr>
      <w:proofErr w:type="gramStart"/>
      <w:r>
        <w:t>e) Anexo</w:t>
      </w:r>
      <w:proofErr w:type="gramEnd"/>
      <w:r>
        <w:t xml:space="preserve"> V – Declaração de ciência</w:t>
      </w:r>
    </w:p>
    <w:p w:rsidR="00844D35" w:rsidRDefault="00844D35" w:rsidP="008601B1">
      <w:pPr>
        <w:jc w:val="both"/>
      </w:pPr>
      <w:r>
        <w:t>f) Anexo VI – Minuta do Termo de Fomento</w:t>
      </w:r>
    </w:p>
    <w:p w:rsidR="00844D35" w:rsidRDefault="00844D35" w:rsidP="008601B1">
      <w:pPr>
        <w:jc w:val="both"/>
      </w:pPr>
      <w:r>
        <w:t>17.9 – O Foro competente para dirimir qualquer dúvida ou litígio oriundo do presente</w:t>
      </w:r>
      <w:r w:rsidR="00F419C6">
        <w:t xml:space="preserve"> </w:t>
      </w:r>
      <w:r>
        <w:t xml:space="preserve">Chamamento Público ou da parceria dele decorrente será o da Comarca de </w:t>
      </w:r>
      <w:r w:rsidR="00F419C6">
        <w:t>Santiago</w:t>
      </w:r>
      <w:r>
        <w:t>, Estado d</w:t>
      </w:r>
      <w:r w:rsidR="00F419C6">
        <w:t>o Rio Grande do Sul</w:t>
      </w:r>
      <w:r>
        <w:t xml:space="preserve">, </w:t>
      </w:r>
      <w:r w:rsidR="00835E34">
        <w:t>26</w:t>
      </w:r>
      <w:r>
        <w:t xml:space="preserve"> de </w:t>
      </w:r>
      <w:proofErr w:type="gramStart"/>
      <w:r w:rsidR="00835E34">
        <w:t>Setembro</w:t>
      </w:r>
      <w:proofErr w:type="gramEnd"/>
      <w:r w:rsidR="00835E34">
        <w:t xml:space="preserve"> </w:t>
      </w:r>
      <w:r>
        <w:t>de 2017.</w:t>
      </w:r>
    </w:p>
    <w:p w:rsidR="00F419C6" w:rsidRDefault="00F419C6" w:rsidP="008601B1">
      <w:pPr>
        <w:jc w:val="both"/>
      </w:pPr>
    </w:p>
    <w:p w:rsidR="00F419C6" w:rsidRDefault="00F419C6" w:rsidP="008601B1">
      <w:pPr>
        <w:jc w:val="both"/>
      </w:pPr>
    </w:p>
    <w:p w:rsidR="00F419C6" w:rsidRPr="00F419C6" w:rsidRDefault="00F419C6" w:rsidP="008601B1">
      <w:pPr>
        <w:jc w:val="both"/>
      </w:pPr>
      <w:r w:rsidRPr="00F419C6">
        <w:t>TIAGO GÖRSKI LACERDA</w:t>
      </w:r>
    </w:p>
    <w:p w:rsidR="00844D35" w:rsidRDefault="00F419C6" w:rsidP="008601B1">
      <w:pPr>
        <w:jc w:val="both"/>
      </w:pPr>
      <w:r>
        <w:t>Prefeito</w:t>
      </w:r>
      <w:r w:rsidR="00844D35">
        <w:t xml:space="preserve"> Municipal</w:t>
      </w:r>
    </w:p>
    <w:p w:rsidR="003D118A" w:rsidRDefault="003D118A" w:rsidP="008601B1">
      <w:pPr>
        <w:jc w:val="both"/>
      </w:pPr>
    </w:p>
    <w:p w:rsidR="00844D35" w:rsidRDefault="00844D35" w:rsidP="008601B1">
      <w:pPr>
        <w:jc w:val="both"/>
      </w:pPr>
      <w:r>
        <w:t>ANEXO I</w:t>
      </w:r>
    </w:p>
    <w:p w:rsidR="00844D35" w:rsidRDefault="00844D35" w:rsidP="008601B1">
      <w:pPr>
        <w:jc w:val="both"/>
      </w:pPr>
      <w:r>
        <w:t>CRONOGRAMA</w:t>
      </w:r>
    </w:p>
    <w:p w:rsidR="00844D35" w:rsidRPr="00C81405" w:rsidRDefault="00844D35" w:rsidP="008601B1">
      <w:pPr>
        <w:jc w:val="both"/>
      </w:pPr>
      <w:r w:rsidRPr="00C81405">
        <w:t xml:space="preserve">PUBLICAÇÃO DO EDITAL DE CHAMAMENTO PÚBLICO </w:t>
      </w:r>
      <w:r w:rsidR="003D118A" w:rsidRPr="00C81405">
        <w:t>2</w:t>
      </w:r>
      <w:r w:rsidR="005E2C25">
        <w:t>5</w:t>
      </w:r>
      <w:r w:rsidRPr="00C81405">
        <w:t>/0</w:t>
      </w:r>
      <w:r w:rsidR="00835E34" w:rsidRPr="00C81405">
        <w:t>9</w:t>
      </w:r>
      <w:r w:rsidRPr="00C81405">
        <w:t>/2017</w:t>
      </w:r>
    </w:p>
    <w:p w:rsidR="00844D35" w:rsidRPr="00C81405" w:rsidRDefault="00844D35" w:rsidP="008601B1">
      <w:pPr>
        <w:jc w:val="both"/>
      </w:pPr>
      <w:r w:rsidRPr="00C81405">
        <w:t xml:space="preserve">PERÍODO DE CREDENCIAMENTO </w:t>
      </w:r>
      <w:r w:rsidR="003D118A" w:rsidRPr="00C81405">
        <w:t>2</w:t>
      </w:r>
      <w:r w:rsidR="005E2C25">
        <w:t>7</w:t>
      </w:r>
      <w:r w:rsidR="003D118A" w:rsidRPr="00C81405">
        <w:t>/0</w:t>
      </w:r>
      <w:r w:rsidR="00835E34" w:rsidRPr="00C81405">
        <w:t>9</w:t>
      </w:r>
      <w:r w:rsidR="003D118A" w:rsidRPr="00C81405">
        <w:t>/2017</w:t>
      </w:r>
      <w:r w:rsidRPr="00C81405">
        <w:t xml:space="preserve"> a </w:t>
      </w:r>
      <w:r w:rsidR="001F59AB" w:rsidRPr="00C81405">
        <w:t>2</w:t>
      </w:r>
      <w:r w:rsidR="00C81405" w:rsidRPr="00C81405">
        <w:t>7</w:t>
      </w:r>
      <w:r w:rsidR="001F59AB" w:rsidRPr="00C81405">
        <w:t>/</w:t>
      </w:r>
      <w:r w:rsidR="00835E34" w:rsidRPr="00C81405">
        <w:t>10</w:t>
      </w:r>
      <w:r w:rsidR="001F59AB" w:rsidRPr="00C81405">
        <w:t>/2017</w:t>
      </w:r>
      <w:r w:rsidR="00F419C6" w:rsidRPr="00C81405">
        <w:t>.</w:t>
      </w:r>
    </w:p>
    <w:p w:rsidR="00844D35" w:rsidRPr="00C81405" w:rsidRDefault="00844D35" w:rsidP="008601B1">
      <w:pPr>
        <w:jc w:val="both"/>
      </w:pPr>
      <w:r w:rsidRPr="00C81405">
        <w:t xml:space="preserve">ABERTURA DA SESSÃO PÚBLICA </w:t>
      </w:r>
      <w:r w:rsidR="00C81405" w:rsidRPr="00C81405">
        <w:t>30</w:t>
      </w:r>
      <w:r w:rsidR="001F59AB" w:rsidRPr="00C81405">
        <w:t>/</w:t>
      </w:r>
      <w:r w:rsidR="00835E34" w:rsidRPr="00C81405">
        <w:t>1</w:t>
      </w:r>
      <w:r w:rsidR="001F59AB" w:rsidRPr="00C81405">
        <w:t>0/2017</w:t>
      </w:r>
      <w:r w:rsidR="00F419C6" w:rsidRPr="00C81405">
        <w:t>.</w:t>
      </w:r>
    </w:p>
    <w:p w:rsidR="00844D35" w:rsidRPr="00C81405" w:rsidRDefault="00844D35" w:rsidP="008601B1">
      <w:pPr>
        <w:jc w:val="both"/>
      </w:pPr>
      <w:r w:rsidRPr="00C81405">
        <w:t>DIVULGAÇÃO DO RESULTADO DO JULGAMENTO E</w:t>
      </w:r>
      <w:r w:rsidR="00F419C6" w:rsidRPr="00C81405">
        <w:t xml:space="preserve"> </w:t>
      </w:r>
      <w:r w:rsidRPr="00C81405">
        <w:t>ORDENAÇÃO DOS PLANOS DE TRABALHO E DA</w:t>
      </w:r>
      <w:r w:rsidR="00F419C6" w:rsidRPr="00C81405">
        <w:t xml:space="preserve"> </w:t>
      </w:r>
      <w:r w:rsidRPr="00C81405">
        <w:t>HABILITAÇÃO</w:t>
      </w:r>
      <w:r w:rsidR="00F419C6" w:rsidRPr="00C81405">
        <w:t xml:space="preserve"> E INABILITAÇÃO DOS PROPONENTES </w:t>
      </w:r>
      <w:r w:rsidR="00C81405" w:rsidRPr="00C81405">
        <w:t>30</w:t>
      </w:r>
      <w:r w:rsidR="001F59AB" w:rsidRPr="00C81405">
        <w:t>/</w:t>
      </w:r>
      <w:r w:rsidR="00835E34" w:rsidRPr="00C81405">
        <w:t>1</w:t>
      </w:r>
      <w:r w:rsidR="001F59AB" w:rsidRPr="00C81405">
        <w:t>0/2017</w:t>
      </w:r>
      <w:r w:rsidR="00F419C6" w:rsidRPr="00C81405">
        <w:t>.</w:t>
      </w:r>
    </w:p>
    <w:p w:rsidR="00844D35" w:rsidRPr="00C81405" w:rsidRDefault="00844D35" w:rsidP="008601B1">
      <w:pPr>
        <w:jc w:val="both"/>
      </w:pPr>
      <w:r w:rsidRPr="00C81405">
        <w:t>PERÍODO DE PROTOCOLO DE RECURSOS REFERENTES À</w:t>
      </w:r>
      <w:r w:rsidR="00F419C6" w:rsidRPr="00C81405">
        <w:t xml:space="preserve"> </w:t>
      </w:r>
      <w:r w:rsidRPr="00C81405">
        <w:t xml:space="preserve">INABILITAÇÃO </w:t>
      </w:r>
      <w:r w:rsidR="00C81405" w:rsidRPr="00C81405">
        <w:t>31</w:t>
      </w:r>
      <w:r w:rsidR="001F59AB" w:rsidRPr="00C81405">
        <w:t>/</w:t>
      </w:r>
      <w:r w:rsidR="00835E34" w:rsidRPr="00C81405">
        <w:t>1</w:t>
      </w:r>
      <w:r w:rsidR="001F59AB" w:rsidRPr="00C81405">
        <w:t>0/2017</w:t>
      </w:r>
      <w:r w:rsidRPr="00C81405">
        <w:t xml:space="preserve"> a </w:t>
      </w:r>
      <w:r w:rsidR="00C81405" w:rsidRPr="00C81405">
        <w:t>05</w:t>
      </w:r>
      <w:r w:rsidR="001F59AB" w:rsidRPr="00C81405">
        <w:t>/</w:t>
      </w:r>
      <w:r w:rsidR="00754B41" w:rsidRPr="00C81405">
        <w:t>1</w:t>
      </w:r>
      <w:r w:rsidR="00C81405" w:rsidRPr="00C81405">
        <w:t>1</w:t>
      </w:r>
      <w:r w:rsidR="001F59AB" w:rsidRPr="00C81405">
        <w:t>/2017</w:t>
      </w:r>
      <w:r w:rsidRPr="00C81405">
        <w:t>*</w:t>
      </w:r>
    </w:p>
    <w:p w:rsidR="00844D35" w:rsidRPr="00C81405" w:rsidRDefault="00844D35" w:rsidP="008601B1">
      <w:pPr>
        <w:jc w:val="both"/>
      </w:pPr>
      <w:r w:rsidRPr="00C81405">
        <w:t>PUBLICAÇÃO DOS RESULTADOS DO JULGAMENTO DOS</w:t>
      </w:r>
      <w:r w:rsidR="00F419C6" w:rsidRPr="00C81405">
        <w:t xml:space="preserve"> </w:t>
      </w:r>
      <w:r w:rsidRPr="00C81405">
        <w:t xml:space="preserve">RECURSOS </w:t>
      </w:r>
      <w:r w:rsidR="00C81405" w:rsidRPr="00C81405">
        <w:t>06</w:t>
      </w:r>
      <w:r w:rsidR="007604AD" w:rsidRPr="00C81405">
        <w:t>/1</w:t>
      </w:r>
      <w:r w:rsidR="00C81405" w:rsidRPr="00C81405">
        <w:t>1</w:t>
      </w:r>
      <w:r w:rsidR="007604AD" w:rsidRPr="00C81405">
        <w:t>/2017</w:t>
      </w:r>
      <w:r w:rsidRPr="00C81405">
        <w:t>*</w:t>
      </w:r>
    </w:p>
    <w:p w:rsidR="00844D35" w:rsidRPr="00C81405" w:rsidRDefault="00844D35" w:rsidP="008601B1">
      <w:pPr>
        <w:jc w:val="both"/>
      </w:pPr>
      <w:r w:rsidRPr="00C81405">
        <w:t xml:space="preserve">PUBLICAÇÃO DOS RESULTADOS FINAIS </w:t>
      </w:r>
      <w:r w:rsidR="00835E34" w:rsidRPr="00C81405">
        <w:t>0</w:t>
      </w:r>
      <w:r w:rsidR="00C81405" w:rsidRPr="00C81405">
        <w:t>6</w:t>
      </w:r>
      <w:r w:rsidRPr="00C81405">
        <w:t>/</w:t>
      </w:r>
      <w:r w:rsidR="001F59AB" w:rsidRPr="00C81405">
        <w:t>1</w:t>
      </w:r>
      <w:r w:rsidR="00835E34" w:rsidRPr="00C81405">
        <w:t>1</w:t>
      </w:r>
      <w:r w:rsidRPr="00C81405">
        <w:t>/2017*</w:t>
      </w:r>
    </w:p>
    <w:p w:rsidR="00844D35" w:rsidRDefault="00844D35" w:rsidP="008601B1">
      <w:pPr>
        <w:jc w:val="both"/>
      </w:pPr>
      <w:r>
        <w:t xml:space="preserve">* Datas previstas. Podem ser </w:t>
      </w:r>
      <w:proofErr w:type="spellStart"/>
      <w:r>
        <w:t>superiores</w:t>
      </w:r>
      <w:proofErr w:type="spellEnd"/>
      <w:r>
        <w:t xml:space="preserve"> ou inferiores.</w:t>
      </w:r>
      <w:r w:rsidR="00F419C6">
        <w:t xml:space="preserve"> </w:t>
      </w:r>
    </w:p>
    <w:p w:rsidR="00844D35" w:rsidRDefault="00844D35" w:rsidP="008601B1">
      <w:pPr>
        <w:jc w:val="both"/>
      </w:pPr>
      <w:r>
        <w:t>ANEXO II</w:t>
      </w:r>
    </w:p>
    <w:p w:rsidR="00844D35" w:rsidRDefault="00844D35" w:rsidP="008601B1">
      <w:pPr>
        <w:jc w:val="both"/>
      </w:pPr>
      <w:r>
        <w:t>TERMO DE CREDENCIAMENTO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 xml:space="preserve">Santiago 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lastRenderedPageBreak/>
        <w:t xml:space="preserve">Chamamento Público </w:t>
      </w:r>
      <w:proofErr w:type="gramStart"/>
      <w:r w:rsidR="001F59AB">
        <w:t>00</w:t>
      </w:r>
      <w:r w:rsidR="00835E34">
        <w:t>7</w:t>
      </w:r>
      <w:r w:rsidR="00214959">
        <w:t>.</w:t>
      </w:r>
      <w:r>
        <w:t>/</w:t>
      </w:r>
      <w:proofErr w:type="gramEnd"/>
      <w:r>
        <w:t>2017</w:t>
      </w:r>
    </w:p>
    <w:p w:rsidR="00844D35" w:rsidRDefault="00844D35" w:rsidP="008601B1">
      <w:pPr>
        <w:jc w:val="both"/>
      </w:pPr>
      <w:r>
        <w:t xml:space="preserve">Pelo presente, o </w:t>
      </w:r>
      <w:proofErr w:type="spellStart"/>
      <w:r>
        <w:t>Sr</w:t>
      </w:r>
      <w:proofErr w:type="spellEnd"/>
      <w:r>
        <w:t xml:space="preserve"> (a) ............................................., representante legal da ................................., CPF</w:t>
      </w:r>
    </w:p>
    <w:p w:rsidR="00844D35" w:rsidRDefault="00844D35" w:rsidP="008601B1">
      <w:pPr>
        <w:jc w:val="both"/>
      </w:pPr>
      <w:r>
        <w:t>................................, residente na ..................................., vem solicitar credenciamento para receber</w:t>
      </w:r>
      <w:r w:rsidR="00214959">
        <w:t xml:space="preserve"> </w:t>
      </w:r>
      <w:r>
        <w:t>recursos públicos que serão destinados ao objeto do Termo de Fomento. Igualmente, informo que a</w:t>
      </w:r>
      <w:r w:rsidR="00214959">
        <w:t xml:space="preserve"> </w:t>
      </w:r>
      <w:r>
        <w:t xml:space="preserve">proposta apresentada cumpre as disposições legais e </w:t>
      </w:r>
      <w:proofErr w:type="spellStart"/>
      <w:r>
        <w:t>esta</w:t>
      </w:r>
      <w:proofErr w:type="spellEnd"/>
      <w:r>
        <w:t xml:space="preserve"> de acordo com o Chamamento Público n.</w:t>
      </w:r>
      <w:r w:rsidR="00214959">
        <w:t xml:space="preserve"> </w:t>
      </w:r>
      <w:r w:rsidR="001F59AB">
        <w:t>00</w:t>
      </w:r>
      <w:r w:rsidR="0061701F">
        <w:t>7</w:t>
      </w:r>
      <w:r>
        <w:t>/2017, estando ciente e de acordo com todas as condições estipuladas em suas cláusulas.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III</w:t>
      </w:r>
    </w:p>
    <w:p w:rsidR="00844D35" w:rsidRDefault="00844D35" w:rsidP="008601B1">
      <w:pPr>
        <w:jc w:val="both"/>
      </w:pPr>
      <w:r>
        <w:t>MODELO DE PLANO DE TRABALHO</w:t>
      </w:r>
    </w:p>
    <w:p w:rsidR="00844D35" w:rsidRDefault="00844D35" w:rsidP="008601B1">
      <w:pPr>
        <w:jc w:val="both"/>
      </w:pPr>
      <w:r>
        <w:t>1 – DADOS CADASTRAIS</w:t>
      </w:r>
    </w:p>
    <w:p w:rsidR="00844D35" w:rsidRDefault="00844D35" w:rsidP="008601B1">
      <w:pPr>
        <w:jc w:val="both"/>
      </w:pPr>
      <w:r>
        <w:t>Nome da Entidade Proponente: CNPJ:</w:t>
      </w:r>
    </w:p>
    <w:p w:rsidR="00844D35" w:rsidRDefault="00844D35" w:rsidP="008601B1">
      <w:pPr>
        <w:jc w:val="both"/>
      </w:pPr>
      <w:r>
        <w:t>Endereço: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Nome do Representante: CPF:</w:t>
      </w:r>
    </w:p>
    <w:p w:rsidR="00844D35" w:rsidRDefault="00844D35" w:rsidP="008601B1">
      <w:pPr>
        <w:jc w:val="both"/>
      </w:pPr>
      <w:r>
        <w:t>Endereço: Município: UF: CEP:</w:t>
      </w:r>
    </w:p>
    <w:p w:rsidR="00844D35" w:rsidRDefault="00844D35" w:rsidP="008601B1">
      <w:pPr>
        <w:jc w:val="both"/>
      </w:pPr>
      <w:r>
        <w:t>E-mail: Telefone:</w:t>
      </w:r>
    </w:p>
    <w:p w:rsidR="00844D35" w:rsidRDefault="00844D35" w:rsidP="008601B1">
      <w:pPr>
        <w:jc w:val="both"/>
      </w:pPr>
      <w:r>
        <w:t>2 – PROPOSTA DE TRABALHO</w:t>
      </w:r>
    </w:p>
    <w:p w:rsidR="00844D35" w:rsidRDefault="00844D35" w:rsidP="008601B1">
      <w:pPr>
        <w:jc w:val="both"/>
      </w:pPr>
      <w:r>
        <w:t>Nome do projeto/atividade: indicar o nome do projeto a ser executado;</w:t>
      </w:r>
    </w:p>
    <w:p w:rsidR="00844D35" w:rsidRDefault="00844D35" w:rsidP="008601B1">
      <w:pPr>
        <w:jc w:val="both"/>
      </w:pPr>
      <w:r>
        <w:t>Início/fim e prazo de execução: indicar o prazo para execução total das atividades e cumprimento</w:t>
      </w:r>
      <w:r w:rsidR="00214959">
        <w:t xml:space="preserve"> </w:t>
      </w:r>
      <w:r>
        <w:t>das metas;</w:t>
      </w:r>
    </w:p>
    <w:p w:rsidR="00844D35" w:rsidRDefault="00844D35" w:rsidP="008601B1">
      <w:pPr>
        <w:jc w:val="both"/>
      </w:pPr>
      <w:r>
        <w:t>Público alvo: indicar o público que será beneficiado pela parceria;</w:t>
      </w:r>
    </w:p>
    <w:p w:rsidR="00844D35" w:rsidRDefault="00844D35" w:rsidP="008601B1">
      <w:pPr>
        <w:jc w:val="both"/>
      </w:pPr>
      <w:r>
        <w:t>Objeto/finalidade da parceria: descrever o produto final da parceria;</w:t>
      </w:r>
    </w:p>
    <w:p w:rsidR="00844D35" w:rsidRDefault="00844D35" w:rsidP="008601B1">
      <w:pPr>
        <w:jc w:val="both"/>
      </w:pPr>
      <w:r>
        <w:t>Objetivos/Resultados esperados: descrever o que vai ser realizado identificando as ações que</w:t>
      </w:r>
      <w:r w:rsidR="00214959">
        <w:t xml:space="preserve"> </w:t>
      </w:r>
      <w:r>
        <w:t>devem ser cumpridas para a obtenção de seu objeto.</w:t>
      </w:r>
    </w:p>
    <w:p w:rsidR="00844D35" w:rsidRDefault="00844D35" w:rsidP="008601B1">
      <w:pPr>
        <w:jc w:val="both"/>
      </w:pPr>
      <w:r>
        <w:lastRenderedPageBreak/>
        <w:t>Descrição da Realidade: descrever com clareza e sucintamente o diagnóstico da realidade que será</w:t>
      </w:r>
      <w:r w:rsidR="00214959">
        <w:t xml:space="preserve"> </w:t>
      </w:r>
      <w:r>
        <w:t>objeto das atividades da parceria, devendo ser demonstrado o nexo entre essa realidade e as</w:t>
      </w:r>
      <w:r w:rsidR="00214959">
        <w:t xml:space="preserve"> </w:t>
      </w:r>
      <w:r>
        <w:t>atividades e metas a serem atingidas.</w:t>
      </w:r>
    </w:p>
    <w:p w:rsidR="00844D35" w:rsidRDefault="00844D35" w:rsidP="008601B1">
      <w:pPr>
        <w:jc w:val="both"/>
      </w:pPr>
      <w:r>
        <w:t>Relatório de Atividades: informações que comprovem a capacidade técnica e operacional da</w:t>
      </w:r>
      <w:r w:rsidR="00214959">
        <w:t xml:space="preserve"> </w:t>
      </w:r>
      <w:r>
        <w:t>instituição proponente para a execução do objeto – dados relativos aos últimos 12 meses;</w:t>
      </w:r>
    </w:p>
    <w:p w:rsidR="00844D35" w:rsidRDefault="00844D35" w:rsidP="008601B1">
      <w:pPr>
        <w:jc w:val="both"/>
      </w:pPr>
      <w:r>
        <w:t>Capacidade técnica: descrever a capacidade técnica para desenvolvimento do objeto e profissionais</w:t>
      </w:r>
      <w:r w:rsidR="00214959">
        <w:t xml:space="preserve"> </w:t>
      </w:r>
      <w:r>
        <w:t>envolvidos na sua consecução.</w:t>
      </w:r>
    </w:p>
    <w:p w:rsidR="00844D35" w:rsidRDefault="00844D35" w:rsidP="008601B1">
      <w:pPr>
        <w:jc w:val="both"/>
      </w:pPr>
      <w:r>
        <w:t>Nome do Projeto/Atividade:</w:t>
      </w:r>
    </w:p>
    <w:p w:rsidR="00844D35" w:rsidRDefault="00844D35" w:rsidP="008601B1">
      <w:pPr>
        <w:jc w:val="both"/>
      </w:pPr>
      <w:r>
        <w:t>Data de início da execução:</w:t>
      </w:r>
    </w:p>
    <w:p w:rsidR="00844D35" w:rsidRDefault="00844D35" w:rsidP="008601B1">
      <w:pPr>
        <w:jc w:val="both"/>
      </w:pPr>
      <w:r>
        <w:t>Data de fim da execução:</w:t>
      </w:r>
    </w:p>
    <w:p w:rsidR="00844D35" w:rsidRDefault="00844D35" w:rsidP="008601B1">
      <w:pPr>
        <w:jc w:val="both"/>
      </w:pPr>
      <w:r>
        <w:t>Prazo de execução:</w:t>
      </w:r>
    </w:p>
    <w:p w:rsidR="00844D35" w:rsidRDefault="00844D35" w:rsidP="008601B1">
      <w:pPr>
        <w:jc w:val="both"/>
      </w:pPr>
      <w:r>
        <w:t>Público alvo:</w:t>
      </w:r>
    </w:p>
    <w:p w:rsidR="00844D35" w:rsidRDefault="00844D35" w:rsidP="008601B1">
      <w:pPr>
        <w:jc w:val="both"/>
      </w:pPr>
      <w:r>
        <w:t>Objeto/finalidade:</w:t>
      </w:r>
    </w:p>
    <w:p w:rsidR="00844D35" w:rsidRDefault="00844D35" w:rsidP="008601B1">
      <w:pPr>
        <w:jc w:val="both"/>
      </w:pPr>
      <w:r>
        <w:t>Objetivos/Resultados esperados:</w:t>
      </w:r>
    </w:p>
    <w:p w:rsidR="00844D35" w:rsidRDefault="00844D35" w:rsidP="008601B1">
      <w:pPr>
        <w:jc w:val="both"/>
      </w:pPr>
      <w:r>
        <w:t xml:space="preserve">Descrição da realidade: </w:t>
      </w:r>
    </w:p>
    <w:p w:rsidR="00844D35" w:rsidRDefault="00844D35" w:rsidP="008601B1">
      <w:pPr>
        <w:jc w:val="both"/>
      </w:pPr>
      <w:r>
        <w:t>Relatório de Atividades:</w:t>
      </w:r>
    </w:p>
    <w:p w:rsidR="00844D35" w:rsidRDefault="00844D35" w:rsidP="008601B1">
      <w:pPr>
        <w:jc w:val="both"/>
      </w:pPr>
      <w:r>
        <w:t>Capacidade técnica</w:t>
      </w:r>
    </w:p>
    <w:p w:rsidR="00844D35" w:rsidRDefault="00844D35" w:rsidP="008601B1">
      <w:pPr>
        <w:jc w:val="both"/>
      </w:pPr>
      <w:r>
        <w:t>3 – RECURSOS FINANCEIROS</w:t>
      </w:r>
    </w:p>
    <w:p w:rsidR="00844D35" w:rsidRDefault="00844D35" w:rsidP="008601B1">
      <w:pPr>
        <w:jc w:val="both"/>
      </w:pPr>
      <w:r>
        <w:t>Valor do Repasse Proposto</w:t>
      </w:r>
    </w:p>
    <w:p w:rsidR="00844D35" w:rsidRDefault="00844D35" w:rsidP="008601B1">
      <w:pPr>
        <w:jc w:val="both"/>
      </w:pPr>
      <w:r>
        <w:t>4 – CRONOGRAMA DE EXECUÇÃO DE METAS</w:t>
      </w:r>
    </w:p>
    <w:p w:rsidR="00844D35" w:rsidRDefault="00844D35" w:rsidP="008601B1">
      <w:pPr>
        <w:jc w:val="both"/>
      </w:pPr>
      <w:r>
        <w:t>O cronograma de execução de metas permite visualizar a descrição pormenorizada de metas</w:t>
      </w:r>
      <w:r w:rsidR="00214959">
        <w:t xml:space="preserve"> </w:t>
      </w:r>
      <w:r>
        <w:t>quantitativas e mensuráveis a serem atingidas e de atividades a serem executadas, devendo estar</w:t>
      </w:r>
      <w:r w:rsidR="00214959">
        <w:t xml:space="preserve"> </w:t>
      </w:r>
      <w:r>
        <w:t>claro, preciso e detalhado o que se pretende realizar e/ou obter, bem como quais serão os meios</w:t>
      </w:r>
      <w:r w:rsidR="00214959">
        <w:t xml:space="preserve"> </w:t>
      </w:r>
      <w:r>
        <w:t>utilizados para tanto.</w:t>
      </w:r>
    </w:p>
    <w:p w:rsidR="00844D35" w:rsidRDefault="00844D35" w:rsidP="008601B1">
      <w:pPr>
        <w:jc w:val="both"/>
      </w:pPr>
      <w:r>
        <w:t>Meta: indicar como meta os elementos que compõem o objeto;</w:t>
      </w:r>
    </w:p>
    <w:p w:rsidR="00844D35" w:rsidRDefault="00844D35" w:rsidP="008601B1">
      <w:pPr>
        <w:jc w:val="both"/>
      </w:pPr>
      <w:r>
        <w:t>Descrição: relacionar os elementos característicos da meta, etapa ou fase;</w:t>
      </w:r>
    </w:p>
    <w:p w:rsidR="00844D35" w:rsidRDefault="00844D35" w:rsidP="008601B1">
      <w:pPr>
        <w:jc w:val="both"/>
      </w:pPr>
      <w:r>
        <w:t>Etapa/fase: indicar cada uma das ações em que se pode dividir a execução de uma meta;</w:t>
      </w:r>
    </w:p>
    <w:p w:rsidR="00844D35" w:rsidRDefault="00844D35" w:rsidP="008601B1">
      <w:pPr>
        <w:jc w:val="both"/>
      </w:pPr>
      <w:r>
        <w:t>Forma de execução: meios para atingir as metas estabelecidas;</w:t>
      </w:r>
    </w:p>
    <w:p w:rsidR="00844D35" w:rsidRDefault="00844D35" w:rsidP="008601B1">
      <w:pPr>
        <w:jc w:val="both"/>
      </w:pPr>
      <w:r>
        <w:t>Parâmetros de aferição: refere-se à qualificação e quantificação física do produto de cada meta,</w:t>
      </w:r>
      <w:r w:rsidR="00214959">
        <w:t xml:space="preserve"> </w:t>
      </w:r>
      <w:r>
        <w:t>etapa ou fase;</w:t>
      </w:r>
    </w:p>
    <w:p w:rsidR="00844D35" w:rsidRDefault="00844D35" w:rsidP="008601B1">
      <w:pPr>
        <w:jc w:val="both"/>
      </w:pPr>
      <w:r>
        <w:lastRenderedPageBreak/>
        <w:t>Unidade: indicar a unidade de medida que melhor caracterize o produto de cada meta, etapa ou fase;</w:t>
      </w:r>
    </w:p>
    <w:p w:rsidR="00844D35" w:rsidRDefault="00844D35" w:rsidP="008601B1">
      <w:pPr>
        <w:jc w:val="both"/>
      </w:pPr>
      <w:r>
        <w:t>Quantidade: indicar a quantidade prevista para cada unidade de medida;</w:t>
      </w:r>
    </w:p>
    <w:p w:rsidR="00844D35" w:rsidRDefault="00844D35" w:rsidP="008601B1">
      <w:pPr>
        <w:jc w:val="both"/>
      </w:pPr>
      <w:r>
        <w:t>Duração (início/término): refere-se ao prazo previsto para início e término da implementação de</w:t>
      </w:r>
      <w:r w:rsidR="00214959">
        <w:t xml:space="preserve"> </w:t>
      </w:r>
      <w:r>
        <w:t>cada meta, etapa ou fase.</w:t>
      </w:r>
    </w:p>
    <w:p w:rsidR="00844D35" w:rsidRDefault="00844D35" w:rsidP="008601B1">
      <w:pPr>
        <w:jc w:val="both"/>
      </w:pPr>
      <w:r>
        <w:t>EXECUÇÃO DE METAS</w:t>
      </w:r>
    </w:p>
    <w:p w:rsidR="00844D35" w:rsidRDefault="00844D35" w:rsidP="008601B1">
      <w:pPr>
        <w:jc w:val="both"/>
      </w:pPr>
      <w:r>
        <w:t>DESCRIÇÃO ETAPA/FASE FORMA DE EXECUÇÃO PARÂMETROS DE AFERIÇÃO DURAÇÃO</w:t>
      </w:r>
    </w:p>
    <w:p w:rsidR="00844D35" w:rsidRDefault="00844D35" w:rsidP="008601B1">
      <w:pPr>
        <w:jc w:val="both"/>
      </w:pPr>
      <w:r>
        <w:t xml:space="preserve"> UNIDADE QUANTIDADE INÍCIO TÉRMINO</w:t>
      </w:r>
    </w:p>
    <w:p w:rsidR="00844D35" w:rsidRDefault="00844D35" w:rsidP="008601B1">
      <w:pPr>
        <w:jc w:val="both"/>
      </w:pPr>
      <w:r>
        <w:t>4 – PLANO DE APLICAÇÃO DOS RECURSOS FINANCEIROS</w:t>
      </w:r>
    </w:p>
    <w:p w:rsidR="00844D35" w:rsidRDefault="00844D35" w:rsidP="008601B1">
      <w:pPr>
        <w:jc w:val="both"/>
      </w:pPr>
      <w:r>
        <w:t>* O plano de aplicação refere-se à utilização dos recursos financeiros em diversas espécies de gastos</w:t>
      </w:r>
    </w:p>
    <w:p w:rsidR="00844D35" w:rsidRDefault="00844D35" w:rsidP="008601B1">
      <w:pPr>
        <w:jc w:val="both"/>
      </w:pPr>
      <w:r>
        <w:t>Descrição: relacionar os elementos característicos de cada meta, se constitui material, serviço ou</w:t>
      </w:r>
      <w:r w:rsidR="00214959">
        <w:t xml:space="preserve"> </w:t>
      </w:r>
      <w:r>
        <w:t>obra);</w:t>
      </w:r>
    </w:p>
    <w:p w:rsidR="00844D35" w:rsidRDefault="00844D35" w:rsidP="008601B1">
      <w:pPr>
        <w:jc w:val="both"/>
      </w:pPr>
      <w:r>
        <w:t>Quantidade: indicar a quantidade prevista para cada descrição;</w:t>
      </w:r>
    </w:p>
    <w:p w:rsidR="00844D35" w:rsidRDefault="00844D35" w:rsidP="008601B1">
      <w:pPr>
        <w:jc w:val="both"/>
      </w:pPr>
      <w:r>
        <w:t>Despesas correntes: custeio de manutenção das atividades, como despesas com pessoal, bens de</w:t>
      </w:r>
      <w:r w:rsidR="00214959">
        <w:t xml:space="preserve"> </w:t>
      </w:r>
      <w:r>
        <w:t xml:space="preserve">consumo, serviços, manutenção, ou seja, não compõem expansão das suas atividades; </w:t>
      </w:r>
      <w:proofErr w:type="gramStart"/>
      <w:r>
        <w:t>Marcar</w:t>
      </w:r>
      <w:proofErr w:type="gramEnd"/>
      <w:r>
        <w:t xml:space="preserve"> com</w:t>
      </w:r>
      <w:r w:rsidR="00214959">
        <w:t xml:space="preserve"> </w:t>
      </w:r>
      <w:r>
        <w:t>um “X”;</w:t>
      </w:r>
    </w:p>
    <w:p w:rsidR="00844D35" w:rsidRDefault="00844D35" w:rsidP="008601B1">
      <w:pPr>
        <w:jc w:val="both"/>
      </w:pPr>
      <w:r>
        <w:t>Despesas de capital: relacionadas a aquisição de máquinas, equipamentos, imóveis, realização e</w:t>
      </w:r>
      <w:r w:rsidR="00214959">
        <w:t xml:space="preserve"> </w:t>
      </w:r>
      <w:r>
        <w:t xml:space="preserve">obras. Para a formação de bem capital e expansão das atividades; </w:t>
      </w:r>
      <w:proofErr w:type="gramStart"/>
      <w:r>
        <w:t>Marcar</w:t>
      </w:r>
      <w:proofErr w:type="gramEnd"/>
      <w:r>
        <w:t xml:space="preserve"> com um “X”;</w:t>
      </w:r>
    </w:p>
    <w:p w:rsidR="00844D35" w:rsidRDefault="00844D35" w:rsidP="008601B1">
      <w:pPr>
        <w:jc w:val="both"/>
      </w:pPr>
      <w:r>
        <w:t>Valor unitário: registrar o valor unitário de cada descrição;</w:t>
      </w:r>
    </w:p>
    <w:p w:rsidR="00844D35" w:rsidRDefault="00844D35" w:rsidP="008601B1">
      <w:pPr>
        <w:jc w:val="both"/>
      </w:pPr>
      <w:r>
        <w:t>Valor total: registrar o valor total de cada descrição;</w:t>
      </w:r>
    </w:p>
    <w:p w:rsidR="00844D35" w:rsidRDefault="00844D35" w:rsidP="008601B1">
      <w:pPr>
        <w:jc w:val="both"/>
      </w:pPr>
      <w:r>
        <w:t xml:space="preserve">Total geral: registrar o somatório dos valores atribuídos. 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DESCRIÇÃO MATERIAL/SERVIÇO/</w:t>
      </w:r>
    </w:p>
    <w:p w:rsidR="00844D35" w:rsidRDefault="00844D35" w:rsidP="008601B1">
      <w:pPr>
        <w:jc w:val="both"/>
      </w:pPr>
      <w:r>
        <w:t>OBRA QTDE. UNIDADE</w:t>
      </w:r>
    </w:p>
    <w:p w:rsidR="00844D35" w:rsidRDefault="00844D35" w:rsidP="008601B1">
      <w:pPr>
        <w:jc w:val="both"/>
      </w:pPr>
      <w:r>
        <w:t>DE MEDIDA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CORRENTES</w:t>
      </w:r>
    </w:p>
    <w:p w:rsidR="00844D35" w:rsidRDefault="00844D35" w:rsidP="008601B1">
      <w:pPr>
        <w:jc w:val="both"/>
      </w:pPr>
      <w:r>
        <w:t>DESPESAS</w:t>
      </w:r>
    </w:p>
    <w:p w:rsidR="00844D35" w:rsidRDefault="00844D35" w:rsidP="008601B1">
      <w:pPr>
        <w:jc w:val="both"/>
      </w:pPr>
      <w:r>
        <w:t>DE CAPITAL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lastRenderedPageBreak/>
        <w:t>UNITÁRIO</w:t>
      </w:r>
    </w:p>
    <w:p w:rsidR="00844D35" w:rsidRDefault="00844D35" w:rsidP="008601B1">
      <w:pPr>
        <w:jc w:val="both"/>
      </w:pPr>
      <w:r>
        <w:t>VALOR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TABELA RESUMO</w:t>
      </w:r>
    </w:p>
    <w:p w:rsidR="00844D35" w:rsidRDefault="00844D35" w:rsidP="008601B1">
      <w:pPr>
        <w:jc w:val="both"/>
      </w:pPr>
      <w:r>
        <w:t>VALOR GLOBAL DESPESAS CORRENTES DESPESAS DE CAPITAL</w:t>
      </w:r>
    </w:p>
    <w:p w:rsidR="00844D35" w:rsidRDefault="00844D35" w:rsidP="008601B1">
      <w:pPr>
        <w:jc w:val="both"/>
      </w:pPr>
      <w:r>
        <w:t>Recurso: Valor global da parceria;</w:t>
      </w:r>
    </w:p>
    <w:p w:rsidR="00844D35" w:rsidRDefault="00844D35" w:rsidP="008601B1">
      <w:pPr>
        <w:jc w:val="both"/>
      </w:pPr>
      <w:r>
        <w:t>Despesas correntes: valor total gasto com despesas correntes;</w:t>
      </w:r>
    </w:p>
    <w:p w:rsidR="00844D35" w:rsidRDefault="00844D35" w:rsidP="008601B1">
      <w:pPr>
        <w:jc w:val="both"/>
      </w:pPr>
      <w:r>
        <w:t>Despesas de capital: valor total gasto com despesas de capital;</w:t>
      </w:r>
    </w:p>
    <w:p w:rsidR="00844D35" w:rsidRDefault="00844D35" w:rsidP="008601B1">
      <w:pPr>
        <w:jc w:val="both"/>
      </w:pPr>
      <w:r>
        <w:t>5 – CRONOGRAMA DE EXECUÇÃO FINANCEIRA</w:t>
      </w:r>
    </w:p>
    <w:p w:rsidR="00844D35" w:rsidRDefault="00844D35" w:rsidP="008601B1">
      <w:pPr>
        <w:jc w:val="both"/>
      </w:pPr>
      <w:r>
        <w:t>DESPESA: CORRENTE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DESPESA: CAP</w:t>
      </w:r>
      <w:r w:rsidR="00214959">
        <w:t>I</w:t>
      </w:r>
      <w:r>
        <w:t>TAL</w:t>
      </w:r>
    </w:p>
    <w:p w:rsidR="00844D35" w:rsidRDefault="00844D35" w:rsidP="008601B1">
      <w:pPr>
        <w:jc w:val="both"/>
      </w:pPr>
      <w:r>
        <w:t>ANO: 2017</w:t>
      </w:r>
    </w:p>
    <w:p w:rsidR="00844D35" w:rsidRDefault="00844D35" w:rsidP="008601B1">
      <w:pPr>
        <w:jc w:val="both"/>
      </w:pPr>
      <w:r>
        <w:t>MÊS REPASSE</w:t>
      </w:r>
    </w:p>
    <w:p w:rsidR="00844D35" w:rsidRDefault="00844D35" w:rsidP="008601B1">
      <w:pPr>
        <w:jc w:val="both"/>
      </w:pPr>
      <w:r>
        <w:t>OUTUBRO</w:t>
      </w:r>
    </w:p>
    <w:p w:rsidR="00844D35" w:rsidRDefault="00844D35" w:rsidP="008601B1">
      <w:pPr>
        <w:jc w:val="both"/>
      </w:pPr>
      <w:r>
        <w:t>NOVEMBRO</w:t>
      </w:r>
    </w:p>
    <w:p w:rsidR="00844D35" w:rsidRDefault="00844D35" w:rsidP="008601B1">
      <w:pPr>
        <w:jc w:val="both"/>
      </w:pPr>
      <w:r>
        <w:t>DEZEMBRO</w:t>
      </w:r>
    </w:p>
    <w:p w:rsidR="00844D35" w:rsidRDefault="00844D35" w:rsidP="008601B1">
      <w:pPr>
        <w:jc w:val="both"/>
      </w:pPr>
      <w:r>
        <w:t>TOTAL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>CPF</w:t>
      </w:r>
    </w:p>
    <w:p w:rsidR="00844D35" w:rsidRDefault="00844D35" w:rsidP="008601B1">
      <w:pPr>
        <w:jc w:val="both"/>
      </w:pPr>
      <w:r>
        <w:lastRenderedPageBreak/>
        <w:t>ANEXO IV</w:t>
      </w:r>
    </w:p>
    <w:p w:rsidR="00844D35" w:rsidRDefault="00844D35" w:rsidP="008601B1">
      <w:pPr>
        <w:jc w:val="both"/>
      </w:pPr>
      <w:r>
        <w:t>DECLARAÇÃO DE NÃO OCORRÊNCIA DAS VEDAÇÕES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754B41">
        <w:t>0</w:t>
      </w:r>
      <w:r w:rsidR="00835E34">
        <w:t>7</w:t>
      </w:r>
      <w:r>
        <w:t>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de comprovação junto à concedente, para os efeitos e sob as penas da lei, que esta</w:t>
      </w:r>
      <w:r w:rsidR="00214959">
        <w:t xml:space="preserve"> </w:t>
      </w:r>
      <w:r>
        <w:t>proposta:</w:t>
      </w:r>
    </w:p>
    <w:p w:rsidR="00844D35" w:rsidRDefault="00844D35" w:rsidP="008601B1">
      <w:pPr>
        <w:jc w:val="both"/>
      </w:pPr>
      <w:r>
        <w:t>− É apresentada por organização da sociedade civil com constituição jurídica e sem fins lucrativos.</w:t>
      </w:r>
    </w:p>
    <w:p w:rsidR="00844D35" w:rsidRDefault="00844D35" w:rsidP="008601B1">
      <w:pPr>
        <w:jc w:val="both"/>
      </w:pPr>
      <w:r>
        <w:t>− Não possui qualquer débito ou situação de inadimplência com a Administração Pública municipal ou</w:t>
      </w:r>
      <w:r w:rsidR="00214959">
        <w:t xml:space="preserve"> </w:t>
      </w:r>
      <w:r>
        <w:t>qualquer órgão ou entidade da Administração Pública, que impeça a transferência de recursos</w:t>
      </w:r>
      <w:r w:rsidR="00214959">
        <w:t xml:space="preserve"> </w:t>
      </w:r>
      <w:r>
        <w:t>oriundos de dotações consignadas no orçamento municipal, para aplicação na forma prevista no</w:t>
      </w:r>
    </w:p>
    <w:p w:rsidR="00844D35" w:rsidRDefault="00844D35" w:rsidP="008601B1">
      <w:pPr>
        <w:jc w:val="both"/>
      </w:pPr>
      <w:r>
        <w:t>Termo de Fomento.</w:t>
      </w:r>
    </w:p>
    <w:p w:rsidR="00844D35" w:rsidRDefault="00844D35" w:rsidP="008601B1">
      <w:pPr>
        <w:jc w:val="both"/>
      </w:pPr>
      <w:r>
        <w:t>Declaro ainda que a entidade proponente não se enquadra em nenhuma das vedações abaixo:</w:t>
      </w:r>
    </w:p>
    <w:p w:rsidR="00844D35" w:rsidRDefault="00844D35" w:rsidP="008601B1">
      <w:pPr>
        <w:jc w:val="both"/>
      </w:pPr>
      <w:r>
        <w:t>− Fundações e institutos criados ou mantidos por empresas ou grupos de empresas;</w:t>
      </w:r>
    </w:p>
    <w:p w:rsidR="00844D35" w:rsidRDefault="00844D35" w:rsidP="008601B1">
      <w:pPr>
        <w:jc w:val="both"/>
      </w:pPr>
      <w:r>
        <w:t>− Entidades integrantes do “Sistema S” (SESC, SENAC, SESI, SENAI, SEST, SENAT, SEBRAE,</w:t>
      </w:r>
    </w:p>
    <w:p w:rsidR="00844D35" w:rsidRDefault="00844D35" w:rsidP="008601B1">
      <w:pPr>
        <w:jc w:val="both"/>
      </w:pPr>
      <w:r>
        <w:t>SENAR e outras);</w:t>
      </w:r>
    </w:p>
    <w:p w:rsidR="00844D35" w:rsidRDefault="00844D35" w:rsidP="008601B1">
      <w:pPr>
        <w:jc w:val="both"/>
      </w:pPr>
      <w:r>
        <w:t>− Instituições que estejam em mora, inadimplentes com órgãos ou entidades da Administração</w:t>
      </w:r>
    </w:p>
    <w:p w:rsidR="00844D35" w:rsidRDefault="00844D35" w:rsidP="008601B1">
      <w:pPr>
        <w:jc w:val="both"/>
      </w:pPr>
      <w:r>
        <w:t xml:space="preserve">Pública Federal, em conformidade com a Lei nº 10.522, de 19 de julho de 2002, </w:t>
      </w:r>
      <w:proofErr w:type="gramStart"/>
      <w:r>
        <w:t>Estadual</w:t>
      </w:r>
      <w:proofErr w:type="gramEnd"/>
      <w:r>
        <w:t xml:space="preserve"> e Municipal;</w:t>
      </w:r>
    </w:p>
    <w:p w:rsidR="00844D35" w:rsidRDefault="00844D35" w:rsidP="008601B1">
      <w:pPr>
        <w:jc w:val="both"/>
      </w:pPr>
      <w:r>
        <w:t>− Entidade que tenha sido punida com uma das sanções previstas no art. 39, V, da Lei 13.019/2014,</w:t>
      </w:r>
      <w:r w:rsidR="00214959">
        <w:t xml:space="preserve"> </w:t>
      </w:r>
      <w:r>
        <w:t>pelo período que durar a penalidade:</w:t>
      </w:r>
    </w:p>
    <w:p w:rsidR="00844D35" w:rsidRDefault="00844D35" w:rsidP="008601B1">
      <w:pPr>
        <w:jc w:val="both"/>
      </w:pPr>
      <w:r>
        <w:t>− Entidades privadas que possuam dentre seus dirigentes membros do Poder Executivo, Legislativo,</w:t>
      </w:r>
      <w:r w:rsidR="00214959">
        <w:t xml:space="preserve"> </w:t>
      </w:r>
      <w:r>
        <w:t>Judiciário, do Ministério Público ou do Tribunal de Contas da União, ou respectivo cônjuge,</w:t>
      </w:r>
      <w:r w:rsidR="00214959">
        <w:t xml:space="preserve"> </w:t>
      </w:r>
      <w:r>
        <w:t>companheiro ou parente em linha reta, colateral ou por afinidade até o 2º grau; ou servidores públicos</w:t>
      </w:r>
      <w:r w:rsidR="00214959">
        <w:t xml:space="preserve"> </w:t>
      </w:r>
      <w:r>
        <w:t>vinculados a órgão ou entidade da Administração Pública Federal, Estadual e Municipal, ou respectivo</w:t>
      </w:r>
      <w:r w:rsidR="00214959">
        <w:t xml:space="preserve"> </w:t>
      </w:r>
      <w:r>
        <w:t>cônjuge, companheiro ou parente em linha reta, colateral ou por afinidade até o 2º grau;</w:t>
      </w:r>
    </w:p>
    <w:p w:rsidR="00844D35" w:rsidRDefault="00844D35" w:rsidP="008601B1">
      <w:pPr>
        <w:jc w:val="both"/>
      </w:pPr>
      <w:r>
        <w:t>− Órgãos ou instituições públicas federais, distritais, estaduais e municipais;</w:t>
      </w:r>
    </w:p>
    <w:p w:rsidR="00844D35" w:rsidRDefault="00844D35" w:rsidP="008601B1">
      <w:pPr>
        <w:jc w:val="both"/>
      </w:pPr>
      <w:r>
        <w:t>− Entidade que tenha entre seus dirigentes pessoa:</w:t>
      </w:r>
    </w:p>
    <w:p w:rsidR="00844D35" w:rsidRDefault="00844D35" w:rsidP="008601B1">
      <w:pPr>
        <w:jc w:val="both"/>
      </w:pPr>
      <w:r>
        <w:lastRenderedPageBreak/>
        <w:t>− Cujas contas relativas a parcerias tenham sido julgadas irregulares ou rejeitadas por Tribunal ou</w:t>
      </w:r>
      <w:r w:rsidR="00214959">
        <w:t xml:space="preserve"> </w:t>
      </w:r>
      <w:r>
        <w:t>Conselho de Contas de qualquer esfera da Federação, em decisão irrecorrível, nos últimos 8 (oito)</w:t>
      </w:r>
      <w:r w:rsidR="00214959">
        <w:t xml:space="preserve"> </w:t>
      </w:r>
      <w:r>
        <w:t>anos;</w:t>
      </w:r>
    </w:p>
    <w:p w:rsidR="00844D35" w:rsidRDefault="00844D35" w:rsidP="008601B1">
      <w:pPr>
        <w:jc w:val="both"/>
      </w:pPr>
      <w:r>
        <w:t>− Julgada responsável por falta grave e inabilitada para o exercício de cargo em comissão ou função</w:t>
      </w:r>
      <w:r w:rsidR="00214959">
        <w:t xml:space="preserve"> </w:t>
      </w:r>
      <w:r>
        <w:t>de confiança, enquanto durar a inabilitação; ou</w:t>
      </w:r>
    </w:p>
    <w:p w:rsidR="00844D35" w:rsidRDefault="00844D35" w:rsidP="008601B1">
      <w:pPr>
        <w:jc w:val="both"/>
      </w:pPr>
      <w:r>
        <w:t>− Considerada responsável por ato de improbidade, enquanto durarem os prazos estabelecidos nos</w:t>
      </w:r>
      <w:r w:rsidR="00214959">
        <w:t xml:space="preserve"> </w:t>
      </w:r>
      <w:r>
        <w:t>incisos I, II e III do art. 12 da Lei no 8.429, de 2 de junho de 1992.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>Nome do representante</w:t>
      </w:r>
    </w:p>
    <w:p w:rsidR="00844D35" w:rsidRDefault="00844D35" w:rsidP="008601B1">
      <w:pPr>
        <w:jc w:val="both"/>
      </w:pPr>
      <w:r>
        <w:t xml:space="preserve">CPF </w:t>
      </w:r>
    </w:p>
    <w:p w:rsidR="00844D35" w:rsidRDefault="00844D35" w:rsidP="008601B1">
      <w:pPr>
        <w:jc w:val="both"/>
      </w:pPr>
      <w:r>
        <w:t>ANEXO V</w:t>
      </w:r>
    </w:p>
    <w:p w:rsidR="00844D35" w:rsidRDefault="00844D35" w:rsidP="008601B1">
      <w:pPr>
        <w:jc w:val="both"/>
      </w:pPr>
      <w:r>
        <w:t>DECLARAÇÃO DE CIÊNCIA</w:t>
      </w:r>
    </w:p>
    <w:p w:rsidR="00844D35" w:rsidRDefault="00844D35" w:rsidP="008601B1">
      <w:pPr>
        <w:jc w:val="both"/>
      </w:pPr>
      <w:r>
        <w:t xml:space="preserve">Ao Município de </w:t>
      </w:r>
      <w:r w:rsidR="00214959">
        <w:t>Santiago</w:t>
      </w:r>
    </w:p>
    <w:p w:rsidR="00844D35" w:rsidRDefault="00844D35" w:rsidP="008601B1">
      <w:pPr>
        <w:jc w:val="both"/>
      </w:pPr>
      <w:r>
        <w:t>Comissão de Seleção</w:t>
      </w:r>
    </w:p>
    <w:p w:rsidR="00844D35" w:rsidRDefault="00844D35" w:rsidP="008601B1">
      <w:pPr>
        <w:jc w:val="both"/>
      </w:pPr>
      <w:r>
        <w:t>Chamamento Público 0</w:t>
      </w:r>
      <w:r w:rsidR="00835E34">
        <w:t>7</w:t>
      </w:r>
      <w:r>
        <w:t>/2017</w:t>
      </w:r>
    </w:p>
    <w:p w:rsidR="00844D35" w:rsidRDefault="00844D35" w:rsidP="008601B1">
      <w:pPr>
        <w:jc w:val="both"/>
      </w:pPr>
      <w:r>
        <w:t>Na qualidade de representante legal da (Nome da Organização da Sociedade Civil), declaro para os</w:t>
      </w:r>
      <w:r w:rsidR="00214959">
        <w:t xml:space="preserve"> </w:t>
      </w:r>
      <w:r>
        <w:t>devidos fins que estou ciente das exigências contidas no Chamamento Público 01/2017, da legislação</w:t>
      </w:r>
      <w:r w:rsidR="00214959">
        <w:t xml:space="preserve"> </w:t>
      </w:r>
      <w:r>
        <w:t>de regência, bem como da necessária obtenção de alvarás e licenças exigidas pelos órgãos</w:t>
      </w:r>
      <w:r w:rsidR="00214959">
        <w:t xml:space="preserve"> </w:t>
      </w:r>
      <w:r>
        <w:t>municipais e pelo Corpo de Bombeiros, e demais legislações pertinentes, quando houver.</w:t>
      </w:r>
    </w:p>
    <w:p w:rsidR="00844D35" w:rsidRDefault="00844D35" w:rsidP="008601B1">
      <w:pPr>
        <w:jc w:val="both"/>
      </w:pPr>
      <w:r>
        <w:t>Para maior clareza, firmo a presente.</w:t>
      </w:r>
    </w:p>
    <w:p w:rsidR="00844D35" w:rsidRDefault="00844D35" w:rsidP="008601B1">
      <w:pPr>
        <w:jc w:val="both"/>
      </w:pPr>
      <w:r>
        <w:t>Local, data.</w:t>
      </w:r>
    </w:p>
    <w:p w:rsidR="00844D35" w:rsidRDefault="00844D35" w:rsidP="008601B1">
      <w:pPr>
        <w:jc w:val="both"/>
      </w:pPr>
      <w:r>
        <w:t>______________________________</w:t>
      </w:r>
    </w:p>
    <w:p w:rsidR="00844D35" w:rsidRDefault="00844D35" w:rsidP="008601B1">
      <w:pPr>
        <w:jc w:val="both"/>
      </w:pPr>
      <w:r>
        <w:t xml:space="preserve">Nome do representante CPF </w:t>
      </w:r>
    </w:p>
    <w:p w:rsidR="00844D35" w:rsidRDefault="00844D35" w:rsidP="008601B1">
      <w:pPr>
        <w:jc w:val="both"/>
      </w:pPr>
      <w:r>
        <w:t>ANEXO VI</w:t>
      </w:r>
    </w:p>
    <w:p w:rsidR="00844D35" w:rsidRPr="00214959" w:rsidRDefault="00844D35" w:rsidP="00214959">
      <w:pPr>
        <w:jc w:val="center"/>
        <w:rPr>
          <w:b/>
        </w:rPr>
      </w:pPr>
      <w:r w:rsidRPr="00214959">
        <w:rPr>
          <w:b/>
        </w:rPr>
        <w:t>MINUTA TERMO DE FOMENTO Nº 0</w:t>
      </w:r>
      <w:r w:rsidR="00754B41">
        <w:rPr>
          <w:b/>
        </w:rPr>
        <w:t>0</w:t>
      </w:r>
      <w:r w:rsidR="00835E34">
        <w:rPr>
          <w:b/>
        </w:rPr>
        <w:t>7</w:t>
      </w:r>
      <w:r w:rsidRPr="00214959">
        <w:rPr>
          <w:b/>
        </w:rPr>
        <w:t>/2017</w:t>
      </w:r>
    </w:p>
    <w:p w:rsidR="00B01EFC" w:rsidRDefault="00844D35" w:rsidP="008601B1">
      <w:pPr>
        <w:jc w:val="both"/>
      </w:pPr>
      <w:r>
        <w:t>TERMO DE FOMENTO QUE CELEBRAM ENTRE SI O</w:t>
      </w:r>
      <w:r w:rsidR="00214959">
        <w:t xml:space="preserve"> </w:t>
      </w:r>
      <w:r>
        <w:t xml:space="preserve">MUNICÍPIO DE </w:t>
      </w:r>
      <w:r w:rsidR="00214959">
        <w:t>SANTIAGO</w:t>
      </w:r>
      <w:r>
        <w:t xml:space="preserve"> E A ORGANIZAÇÃO DA</w:t>
      </w:r>
      <w:r w:rsidR="00214959">
        <w:t xml:space="preserve"> </w:t>
      </w:r>
      <w:r>
        <w:t>SOCIEDADE CIVIL ___________________</w:t>
      </w:r>
    </w:p>
    <w:p w:rsidR="00B01EFC" w:rsidRDefault="00B01EFC" w:rsidP="008601B1">
      <w:pPr>
        <w:jc w:val="both"/>
      </w:pPr>
    </w:p>
    <w:p w:rsidR="00844D35" w:rsidRDefault="00B01EFC" w:rsidP="008601B1">
      <w:pPr>
        <w:jc w:val="both"/>
      </w:pPr>
      <w:r w:rsidRPr="00B01EFC">
        <w:lastRenderedPageBreak/>
        <w:t>MUNICÍPIO DE SANTIAGO, pessoa jurídica de direito público interno, inscrita ao CNPJ/MF sob o nº 87.897.740-0001/50, com sede administrativa à Rua Tito Beccon, nº 1.754, neste ato representada pelo Prefeito Municipal TIAGO G</w:t>
      </w:r>
      <w:r>
        <w:t>Ö</w:t>
      </w:r>
      <w:r w:rsidRPr="00B01EFC">
        <w:t>RSKI LACERDA</w:t>
      </w:r>
      <w:r w:rsidR="00844D35">
        <w:t>, doravante denominado</w:t>
      </w:r>
      <w:r w:rsidR="00214959">
        <w:t xml:space="preserve"> </w:t>
      </w:r>
      <w:r w:rsidR="00844D35">
        <w:t>partícipe e a ORGANIZAÇÃO DA SOCIEDADE CIVIL, inscrita no CNPJ sob o n. _________, com</w:t>
      </w:r>
      <w:r w:rsidR="00214959">
        <w:t xml:space="preserve"> </w:t>
      </w:r>
      <w:r w:rsidR="00844D35">
        <w:t>sede em __________, representada por __________, CPF ___________, doravante denominado</w:t>
      </w:r>
      <w:r w:rsidR="00214959">
        <w:t xml:space="preserve"> </w:t>
      </w:r>
      <w:r w:rsidR="00844D35">
        <w:t>partícipe, em observância às disposições da Lei Federal n. 13.019, de 31 de julho de 2014 e das Leis</w:t>
      </w:r>
      <w:r w:rsidR="00214959">
        <w:t xml:space="preserve"> </w:t>
      </w:r>
      <w:r w:rsidR="00844D35">
        <w:t>Orçamentárias vigentes, resolvem celebrar o presente TERMO DE FOMENTO, mediante as cláusulas</w:t>
      </w:r>
      <w:r w:rsidR="00214959">
        <w:t xml:space="preserve"> </w:t>
      </w:r>
      <w:r w:rsidR="00844D35">
        <w:t>e condições a seguir enunciadas.</w:t>
      </w:r>
    </w:p>
    <w:p w:rsidR="00844D35" w:rsidRDefault="00844D35" w:rsidP="008601B1">
      <w:pPr>
        <w:jc w:val="both"/>
      </w:pPr>
      <w:r>
        <w:t>CLÁUSULA PRIMEIRA – DO OBJETO</w:t>
      </w:r>
    </w:p>
    <w:p w:rsidR="00844D35" w:rsidRDefault="00844D35" w:rsidP="008601B1">
      <w:pPr>
        <w:jc w:val="both"/>
      </w:pPr>
      <w:r>
        <w:t>1.1 – Este Termo de Fomento, dec</w:t>
      </w:r>
      <w:r w:rsidR="00E031F6">
        <w:t>orrente do Chamamento Público 07</w:t>
      </w:r>
      <w:r>
        <w:t>/2017, tem por objeto a</w:t>
      </w:r>
      <w:r w:rsidR="00B01EFC">
        <w:t xml:space="preserve"> </w:t>
      </w:r>
      <w:r>
        <w:t>celebração, em regime de mútua cooperação, de parceria destinada à consecução de finalidades de</w:t>
      </w:r>
      <w:r w:rsidR="00214959">
        <w:t xml:space="preserve"> </w:t>
      </w:r>
      <w:r>
        <w:t>interesse público e recíproco, mediante a realização do projeto “_________________”, conforme</w:t>
      </w:r>
      <w:r w:rsidR="00214959">
        <w:t xml:space="preserve"> </w:t>
      </w:r>
      <w:r>
        <w:t>detalhado no Plano de Trabalho anexo.</w:t>
      </w:r>
      <w:bookmarkStart w:id="0" w:name="_GoBack"/>
      <w:bookmarkEnd w:id="0"/>
    </w:p>
    <w:p w:rsidR="00844D35" w:rsidRDefault="00844D35" w:rsidP="008601B1">
      <w:pPr>
        <w:jc w:val="both"/>
      </w:pPr>
      <w:r>
        <w:t>1.2 – O objeto deste Termo de Fomento não consiste, envolve ou inclui, direta ou indiretamente,</w:t>
      </w:r>
      <w:r w:rsidR="00214959">
        <w:t xml:space="preserve"> </w:t>
      </w:r>
      <w:r>
        <w:t>delegação das funções de regulação, fiscalização, de exercício do poder de polícia ou outras</w:t>
      </w:r>
      <w:r w:rsidR="00214959">
        <w:t xml:space="preserve"> </w:t>
      </w:r>
      <w:r>
        <w:t>atividades exclusivas do Estado.</w:t>
      </w:r>
    </w:p>
    <w:p w:rsidR="00844D35" w:rsidRDefault="00844D35" w:rsidP="008601B1">
      <w:pPr>
        <w:jc w:val="both"/>
      </w:pPr>
      <w:r>
        <w:t>CLÁUSULA SEGUNDA – DAS OBRIGAÇÕES DA ADMINISTRAÇÃO PÚBLICA</w:t>
      </w:r>
    </w:p>
    <w:p w:rsidR="00844D35" w:rsidRDefault="00844D35" w:rsidP="008601B1">
      <w:pPr>
        <w:jc w:val="both"/>
      </w:pPr>
      <w:r>
        <w:t>2.1 – São obrigações da administração pública:</w:t>
      </w:r>
    </w:p>
    <w:p w:rsidR="00844D35" w:rsidRDefault="00844D35" w:rsidP="008601B1">
      <w:pPr>
        <w:jc w:val="both"/>
      </w:pPr>
      <w:r>
        <w:t>2.2 – Designar Gestor que será o responsável pela gestão da parceria, com poderes de controle e de</w:t>
      </w:r>
      <w:r w:rsidR="00214959">
        <w:t xml:space="preserve"> </w:t>
      </w:r>
      <w:r>
        <w:t>fiscalização;</w:t>
      </w:r>
    </w:p>
    <w:p w:rsidR="00844D35" w:rsidRDefault="00844D35" w:rsidP="008601B1">
      <w:pPr>
        <w:jc w:val="both"/>
      </w:pPr>
      <w:r>
        <w:t>2.3 – Registrar os atos de celebração, alienação, liberação de recursos, acompanhamento e</w:t>
      </w:r>
      <w:r w:rsidR="00214959">
        <w:t xml:space="preserve"> </w:t>
      </w:r>
      <w:r>
        <w:t>fiscalização da execução e a prestação de contas do presente Termo de Fomento;</w:t>
      </w:r>
    </w:p>
    <w:p w:rsidR="00844D35" w:rsidRDefault="00844D35" w:rsidP="008601B1">
      <w:pPr>
        <w:jc w:val="both"/>
      </w:pPr>
      <w:r>
        <w:t>2.4 – Orientar a organização da sociedade civil quanto à correta apresentação da prestação de</w:t>
      </w:r>
      <w:r w:rsidR="00214959">
        <w:t xml:space="preserve"> </w:t>
      </w:r>
      <w:r>
        <w:t>contas, tendo como premissas a simplificação e a racionalização dos procedimentos;</w:t>
      </w:r>
    </w:p>
    <w:p w:rsidR="00844D35" w:rsidRDefault="00844D35" w:rsidP="008601B1">
      <w:pPr>
        <w:jc w:val="both"/>
      </w:pPr>
      <w:r>
        <w:t>2.5 – Emitir relatório técnico de monitoramento e avaliação da parceria, independentemente de</w:t>
      </w:r>
      <w:r w:rsidR="00214959">
        <w:t xml:space="preserve"> </w:t>
      </w:r>
      <w:r>
        <w:t>apresentação de prestação de contas devida pela organização da sociedade civil;</w:t>
      </w:r>
    </w:p>
    <w:p w:rsidR="00844D35" w:rsidRDefault="00844D35" w:rsidP="008601B1">
      <w:pPr>
        <w:jc w:val="both"/>
      </w:pPr>
      <w:r>
        <w:t>2.5.1 – O relatório técnico de monitoramento e avaliação da parceria, sem prejuízo de outros</w:t>
      </w:r>
      <w:r w:rsidR="00214959">
        <w:t xml:space="preserve"> </w:t>
      </w:r>
      <w:r>
        <w:t>elementos, deverá conter:</w:t>
      </w:r>
    </w:p>
    <w:p w:rsidR="00844D35" w:rsidRDefault="00844D35" w:rsidP="008601B1">
      <w:pPr>
        <w:jc w:val="both"/>
      </w:pPr>
      <w:r>
        <w:t xml:space="preserve">2.5.1.1 – </w:t>
      </w:r>
      <w:r w:rsidR="00B01EFC">
        <w:t>Descrição</w:t>
      </w:r>
      <w:r>
        <w:t xml:space="preserve"> sumária das atividades e metas estabelecidas;</w:t>
      </w:r>
    </w:p>
    <w:p w:rsidR="00844D35" w:rsidRDefault="00844D35" w:rsidP="008601B1">
      <w:pPr>
        <w:jc w:val="both"/>
      </w:pPr>
      <w:r>
        <w:t xml:space="preserve">2.5.1.2 – </w:t>
      </w:r>
      <w:r w:rsidR="00B01EFC">
        <w:t>Análise</w:t>
      </w:r>
      <w:r>
        <w:t xml:space="preserve"> das atividades realizadas, do cumprimento das metas e do impacto do benefício</w:t>
      </w:r>
      <w:r w:rsidR="00214959">
        <w:t xml:space="preserve"> </w:t>
      </w:r>
      <w:r>
        <w:t>social obtido em razão da execução do objeto até o período, com base nos indicadores estabelecidos</w:t>
      </w:r>
      <w:r w:rsidR="00214959">
        <w:t xml:space="preserve"> </w:t>
      </w:r>
      <w:r>
        <w:t>e aprovados no plano de trabalho;</w:t>
      </w:r>
    </w:p>
    <w:p w:rsidR="00844D35" w:rsidRDefault="00844D35" w:rsidP="008601B1">
      <w:pPr>
        <w:jc w:val="both"/>
      </w:pPr>
      <w:r>
        <w:t xml:space="preserve">2.5.1.3 – </w:t>
      </w:r>
      <w:r w:rsidR="00B01EFC">
        <w:t>Valores</w:t>
      </w:r>
      <w:r>
        <w:t xml:space="preserve"> efetivamente transferidos pela administração pública;</w:t>
      </w:r>
    </w:p>
    <w:p w:rsidR="00844D35" w:rsidRDefault="00844D35" w:rsidP="008601B1">
      <w:pPr>
        <w:jc w:val="both"/>
      </w:pPr>
      <w:r>
        <w:t xml:space="preserve">2.5.1.4 – </w:t>
      </w:r>
      <w:r w:rsidR="00B01EFC">
        <w:t>Análise</w:t>
      </w:r>
      <w:r>
        <w:t xml:space="preserve"> dos documentos comprobatórios das despesas apresentados pela organização</w:t>
      </w:r>
      <w:r w:rsidR="00214959">
        <w:t xml:space="preserve"> </w:t>
      </w:r>
      <w:r>
        <w:t>da sociedade civil na prestação de contas, quando não for comprovado o alcance das metas e</w:t>
      </w:r>
      <w:r w:rsidR="00214959">
        <w:t xml:space="preserve"> </w:t>
      </w:r>
      <w:r>
        <w:t xml:space="preserve">resultados estabelecidos neste Termo de Fomento; </w:t>
      </w:r>
    </w:p>
    <w:p w:rsidR="00844D35" w:rsidRDefault="00844D35" w:rsidP="008601B1">
      <w:pPr>
        <w:jc w:val="both"/>
      </w:pPr>
      <w:r>
        <w:lastRenderedPageBreak/>
        <w:t xml:space="preserve">2.5.1.5 – </w:t>
      </w:r>
      <w:r w:rsidR="00B01EFC">
        <w:t>Análise</w:t>
      </w:r>
      <w:r>
        <w:t xml:space="preserve"> de eventuais auditorias realizadas pelos controles interno e externo, no âmbito da</w:t>
      </w:r>
      <w:r w:rsidR="00214959">
        <w:t xml:space="preserve"> </w:t>
      </w:r>
      <w:r>
        <w:t>fiscalização preventiva, bem como de suas conclusões e das medidas que tomarem em decorrência</w:t>
      </w:r>
      <w:r w:rsidR="00214959">
        <w:t xml:space="preserve"> </w:t>
      </w:r>
      <w:r>
        <w:t>dessas auditorias.</w:t>
      </w:r>
    </w:p>
    <w:p w:rsidR="00844D35" w:rsidRDefault="00844D35" w:rsidP="008601B1">
      <w:pPr>
        <w:jc w:val="both"/>
      </w:pPr>
      <w:r>
        <w:t>2.6 – Liberar os recursos em obediência ao cronograma de desembolso;</w:t>
      </w:r>
    </w:p>
    <w:p w:rsidR="00844D35" w:rsidRDefault="00844D35" w:rsidP="008601B1">
      <w:pPr>
        <w:jc w:val="both"/>
      </w:pPr>
      <w:r>
        <w:t>2.7 – Viabilizar o acompanhamento pela Internet do processo de liberação de recursos da parceria</w:t>
      </w:r>
      <w:r w:rsidR="00214959">
        <w:t xml:space="preserve"> </w:t>
      </w:r>
      <w:r>
        <w:t>celebrada;</w:t>
      </w:r>
    </w:p>
    <w:p w:rsidR="00844D35" w:rsidRDefault="00844D35" w:rsidP="008601B1">
      <w:pPr>
        <w:jc w:val="both"/>
      </w:pPr>
      <w:r>
        <w:t>2.8 – Manter, em seu sítio oficial na Internet, a relação das parcerias celebradas e dos respectivos</w:t>
      </w:r>
      <w:r w:rsidR="00214959">
        <w:t xml:space="preserve"> </w:t>
      </w:r>
      <w:r>
        <w:t>planos de trabalho, até 180 (cento e oitenta) dias após o respectivo encerramento;</w:t>
      </w:r>
    </w:p>
    <w:p w:rsidR="00844D35" w:rsidRDefault="00844D35" w:rsidP="008601B1">
      <w:pPr>
        <w:jc w:val="both"/>
      </w:pPr>
      <w:r>
        <w:t>2.9 – Divulgar pela internet os meios de representação sobre a aplicação irregular dos recursos</w:t>
      </w:r>
      <w:r w:rsidR="00214959">
        <w:t xml:space="preserve"> </w:t>
      </w:r>
      <w:r>
        <w:t>envolvidos na parceria.</w:t>
      </w:r>
    </w:p>
    <w:p w:rsidR="00844D35" w:rsidRDefault="00844D35" w:rsidP="008601B1">
      <w:pPr>
        <w:jc w:val="both"/>
      </w:pPr>
      <w:r>
        <w:t>CLÁUSULA TERCEIRA – DAS OBRIGAÇÕES DA ORGANIZAÇÃO DA SOCIEDADE CIVIL</w:t>
      </w:r>
    </w:p>
    <w:p w:rsidR="00844D35" w:rsidRDefault="00844D35" w:rsidP="008601B1">
      <w:pPr>
        <w:jc w:val="both"/>
      </w:pPr>
      <w:r>
        <w:t>3.1 – São obrigações da organização da sociedade civil:</w:t>
      </w:r>
    </w:p>
    <w:p w:rsidR="00844D35" w:rsidRDefault="00844D35" w:rsidP="008601B1">
      <w:pPr>
        <w:jc w:val="both"/>
      </w:pPr>
      <w:r>
        <w:t xml:space="preserve">3.1.1 – </w:t>
      </w:r>
      <w:r w:rsidR="00B01EFC">
        <w:t>Informar</w:t>
      </w:r>
      <w:r>
        <w:t xml:space="preserve"> ao Município de </w:t>
      </w:r>
      <w:r w:rsidR="00214959">
        <w:t>Santiago</w:t>
      </w:r>
      <w:r>
        <w:t xml:space="preserve"> todas e quaisquer alterações estatutárias, incluindo a</w:t>
      </w:r>
      <w:r w:rsidR="00214959">
        <w:t xml:space="preserve"> </w:t>
      </w:r>
      <w:r>
        <w:t>de composição de sua Diretoria, por ocasião de sua eventual ocorrência;</w:t>
      </w:r>
    </w:p>
    <w:p w:rsidR="00844D35" w:rsidRDefault="00844D35" w:rsidP="008601B1">
      <w:pPr>
        <w:jc w:val="both"/>
      </w:pPr>
      <w:r>
        <w:t xml:space="preserve">3.1.2 – </w:t>
      </w:r>
      <w:r w:rsidR="00B01EFC">
        <w:t>Divulgar</w:t>
      </w:r>
      <w:r>
        <w:t>, na internet e em locais visíveis de suas sedes sociais e dos estabelecimentos em</w:t>
      </w:r>
      <w:r w:rsidR="00214959">
        <w:t xml:space="preserve"> </w:t>
      </w:r>
      <w:r>
        <w:t>que exerça suas ações, todas as parcerias celebradas com a administração pública, contendo, no</w:t>
      </w:r>
      <w:r w:rsidR="00214959">
        <w:t xml:space="preserve"> </w:t>
      </w:r>
      <w:r>
        <w:t>mínimo, as seguintes informações:</w:t>
      </w:r>
    </w:p>
    <w:p w:rsidR="00844D35" w:rsidRDefault="00844D35" w:rsidP="008601B1">
      <w:pPr>
        <w:jc w:val="both"/>
      </w:pPr>
      <w:r>
        <w:t xml:space="preserve">3.1.2.1 – </w:t>
      </w:r>
      <w:r w:rsidR="00B01EFC">
        <w:t>Data</w:t>
      </w:r>
      <w:r>
        <w:t xml:space="preserve"> de assinatura e identificação do instrumento de parceria e do órgão da</w:t>
      </w:r>
      <w:r w:rsidR="00214959">
        <w:t xml:space="preserve"> </w:t>
      </w:r>
      <w:r>
        <w:t>administração pública responsável;</w:t>
      </w:r>
    </w:p>
    <w:p w:rsidR="00844D35" w:rsidRDefault="00844D35" w:rsidP="008601B1">
      <w:pPr>
        <w:jc w:val="both"/>
      </w:pPr>
      <w:r>
        <w:t xml:space="preserve">3.1.2.2 – </w:t>
      </w:r>
      <w:r w:rsidR="00B01EFC">
        <w:t>Nome</w:t>
      </w:r>
      <w:r>
        <w:t xml:space="preserve"> da organização da sociedade civil e seu número de inscrição no CNPJ;</w:t>
      </w:r>
    </w:p>
    <w:p w:rsidR="00844D35" w:rsidRDefault="00844D35" w:rsidP="008601B1">
      <w:pPr>
        <w:jc w:val="both"/>
      </w:pPr>
      <w:r>
        <w:t xml:space="preserve">3.1.2.3 – </w:t>
      </w:r>
      <w:r w:rsidR="00B01EFC">
        <w:t>Descrição</w:t>
      </w:r>
      <w:r>
        <w:t xml:space="preserve"> do objeto da parceria;</w:t>
      </w:r>
    </w:p>
    <w:p w:rsidR="00844D35" w:rsidRDefault="00844D35" w:rsidP="008601B1">
      <w:pPr>
        <w:jc w:val="both"/>
      </w:pPr>
      <w:r>
        <w:t xml:space="preserve">3.1.2.4 – </w:t>
      </w:r>
      <w:r w:rsidR="00B01EFC">
        <w:t>Valor</w:t>
      </w:r>
      <w:r>
        <w:t xml:space="preserve"> total da parceria e valores liberados, quando for o caso;</w:t>
      </w:r>
    </w:p>
    <w:p w:rsidR="00844D35" w:rsidRDefault="00844D35" w:rsidP="008601B1">
      <w:pPr>
        <w:jc w:val="both"/>
      </w:pPr>
      <w:r>
        <w:t xml:space="preserve">3.1.2.5 – </w:t>
      </w:r>
      <w:r w:rsidR="00B01EFC">
        <w:t>Situação</w:t>
      </w:r>
      <w:r>
        <w:t xml:space="preserve"> da prestação de contas da parceria, que deverá informar a data prevista para</w:t>
      </w:r>
      <w:r w:rsidR="00214959">
        <w:t xml:space="preserve"> </w:t>
      </w:r>
      <w:r>
        <w:t>sua apresentação e/ou a data em que foi apresentada, o prazo para sua análise e o resultado</w:t>
      </w:r>
      <w:r w:rsidR="00214959">
        <w:t xml:space="preserve"> </w:t>
      </w:r>
      <w:r>
        <w:t>conclusivo;</w:t>
      </w:r>
    </w:p>
    <w:p w:rsidR="00844D35" w:rsidRDefault="00844D35" w:rsidP="008601B1">
      <w:pPr>
        <w:jc w:val="both"/>
      </w:pPr>
      <w:r>
        <w:t xml:space="preserve">3.1.2.6 – </w:t>
      </w:r>
      <w:r w:rsidR="00B01EFC">
        <w:t>Quando</w:t>
      </w:r>
      <w:r>
        <w:t xml:space="preserve"> vinculados à execução do objeto e pagos com recursos da parceria, o valor</w:t>
      </w:r>
      <w:r w:rsidR="00214959">
        <w:t xml:space="preserve"> </w:t>
      </w:r>
      <w:r>
        <w:t>total da remuneração da equipe de trabalho, as funções que seus integrantes desempenham e a</w:t>
      </w:r>
      <w:r w:rsidR="00214959">
        <w:t xml:space="preserve"> </w:t>
      </w:r>
      <w:r>
        <w:t>remuneração prevista para o respectivo exercício;</w:t>
      </w:r>
    </w:p>
    <w:p w:rsidR="00844D35" w:rsidRDefault="00844D35" w:rsidP="008601B1">
      <w:pPr>
        <w:jc w:val="both"/>
      </w:pPr>
      <w:r>
        <w:t xml:space="preserve">3.1.3 – </w:t>
      </w:r>
      <w:r w:rsidR="00B01EFC">
        <w:t>Responder</w:t>
      </w:r>
      <w:r>
        <w:t xml:space="preserve"> exclusivamente pelo gerenciamento administrativo e financeiro dos recursos</w:t>
      </w:r>
      <w:r w:rsidR="00214959">
        <w:t xml:space="preserve"> </w:t>
      </w:r>
      <w:r>
        <w:t>recebidos, inclusive no que diz respeito às despesas de custeio, de investimento e de pessoal;</w:t>
      </w:r>
    </w:p>
    <w:p w:rsidR="00844D35" w:rsidRDefault="00844D35" w:rsidP="008601B1">
      <w:pPr>
        <w:jc w:val="both"/>
      </w:pPr>
      <w:r>
        <w:t xml:space="preserve">3.1.4 – </w:t>
      </w:r>
      <w:r w:rsidR="00B01EFC">
        <w:t>Responder</w:t>
      </w:r>
      <w:r>
        <w:t xml:space="preserve"> exclusivamente pelo pagamento dos encargos trabalhistas, previdenciários, fiscais</w:t>
      </w:r>
      <w:r w:rsidR="00214959">
        <w:t xml:space="preserve"> </w:t>
      </w:r>
      <w:r>
        <w:t>e comerciais relativos ao funcionamento da instituição e ao adimplemento do Termo de Fomento, não</w:t>
      </w:r>
      <w:r w:rsidR="00214959">
        <w:t xml:space="preserve"> </w:t>
      </w:r>
      <w:r>
        <w:t xml:space="preserve">se caracterizando responsabilidade solidária ou subsidiária da administração </w:t>
      </w:r>
      <w:r>
        <w:lastRenderedPageBreak/>
        <w:t>pública pelos</w:t>
      </w:r>
      <w:r w:rsidR="00214959">
        <w:t xml:space="preserve"> </w:t>
      </w:r>
      <w:r>
        <w:t>respectivos pagamentos, qualquer oneração do objeto ou restrição à sua execução;</w:t>
      </w:r>
    </w:p>
    <w:p w:rsidR="00844D35" w:rsidRDefault="00844D35" w:rsidP="008601B1">
      <w:pPr>
        <w:jc w:val="both"/>
      </w:pPr>
      <w:r>
        <w:t xml:space="preserve">3.1.5 – </w:t>
      </w:r>
      <w:r w:rsidR="00B01EFC">
        <w:t>A</w:t>
      </w:r>
      <w:r>
        <w:t xml:space="preserve"> prestar contas da boa e regular aplicação dos recursos recebidos no prazo de até 90</w:t>
      </w:r>
      <w:r w:rsidR="00D47197">
        <w:t xml:space="preserve"> </w:t>
      </w:r>
      <w:r>
        <w:t>(noventa) dias a partir do término da vigência da parceria ou da conclusão do objeto proposto, qual</w:t>
      </w:r>
      <w:r w:rsidR="00214959">
        <w:t xml:space="preserve"> </w:t>
      </w:r>
      <w:r>
        <w:t>ocorrer primeiro.</w:t>
      </w:r>
    </w:p>
    <w:p w:rsidR="00844D35" w:rsidRDefault="00844D35" w:rsidP="008601B1">
      <w:pPr>
        <w:jc w:val="both"/>
      </w:pPr>
      <w:r>
        <w:t xml:space="preserve">3.1.5.1 – </w:t>
      </w:r>
      <w:r w:rsidR="00B01EFC">
        <w:t>Manter</w:t>
      </w:r>
      <w:r>
        <w:t>, durante o prazo de 10 (dez) anos, contados do dia útil subsequente ao da</w:t>
      </w:r>
      <w:r w:rsidR="00214959">
        <w:t xml:space="preserve"> </w:t>
      </w:r>
      <w:r>
        <w:t>prestação de contas, em seu arquivo, os documentos originais que compõem a prestação de contas.</w:t>
      </w:r>
    </w:p>
    <w:p w:rsidR="00844D35" w:rsidRDefault="00844D35" w:rsidP="008601B1">
      <w:pPr>
        <w:jc w:val="both"/>
      </w:pPr>
      <w:r>
        <w:t>CLÁUSULA QUARTA – DA FISCALIZAÇÃO</w:t>
      </w:r>
    </w:p>
    <w:p w:rsidR="00844D35" w:rsidRDefault="00844D35" w:rsidP="008601B1">
      <w:pPr>
        <w:jc w:val="both"/>
      </w:pPr>
      <w:r>
        <w:t>4.1 – O Gestor deste Termo de Fomento é o agente público responsável pela gestão da parceria</w:t>
      </w:r>
      <w:r w:rsidR="00214959">
        <w:t xml:space="preserve"> </w:t>
      </w:r>
      <w:r>
        <w:t>celebrada, designado por ato publicado em meio oficial de comunicação, com poderes de controle e</w:t>
      </w:r>
      <w:r w:rsidR="00214959">
        <w:t xml:space="preserve"> </w:t>
      </w:r>
      <w:r>
        <w:t xml:space="preserve">fiscalização. </w:t>
      </w:r>
    </w:p>
    <w:p w:rsidR="00844D35" w:rsidRDefault="00844D35" w:rsidP="008601B1">
      <w:pPr>
        <w:jc w:val="both"/>
      </w:pPr>
      <w:r>
        <w:t>4.2 – Na hipótese de o Gestor da parceria deixar de ser agente público ou ser lotado em outro órgão</w:t>
      </w:r>
      <w:r w:rsidR="00214959">
        <w:t xml:space="preserve"> </w:t>
      </w:r>
      <w:r>
        <w:t>ou entidade, o administrador público deverá designar novo Gestor, assumindo, enquanto isso não</w:t>
      </w:r>
      <w:r w:rsidR="00214959">
        <w:t xml:space="preserve"> </w:t>
      </w:r>
      <w:r>
        <w:t>ocorrer, todas as obrigações do Gestor.</w:t>
      </w:r>
    </w:p>
    <w:p w:rsidR="00844D35" w:rsidRDefault="00844D35" w:rsidP="008601B1">
      <w:pPr>
        <w:jc w:val="both"/>
      </w:pPr>
      <w:r>
        <w:t>4.3 – São obrigações do Gestor:</w:t>
      </w:r>
    </w:p>
    <w:p w:rsidR="00844D35" w:rsidRDefault="00844D35" w:rsidP="008601B1">
      <w:pPr>
        <w:jc w:val="both"/>
      </w:pPr>
      <w:r>
        <w:t xml:space="preserve">4.3.1 – </w:t>
      </w:r>
      <w:r w:rsidR="00B01EFC">
        <w:t>Acompanhar e fiscalizar</w:t>
      </w:r>
      <w:r>
        <w:t xml:space="preserve"> a execução da parceria;</w:t>
      </w:r>
    </w:p>
    <w:p w:rsidR="00844D35" w:rsidRDefault="00844D35" w:rsidP="008601B1">
      <w:pPr>
        <w:jc w:val="both"/>
      </w:pPr>
      <w:r>
        <w:t xml:space="preserve">4.3.2 – </w:t>
      </w:r>
      <w:r w:rsidR="00B01EFC">
        <w:t>Informar</w:t>
      </w:r>
      <w:r>
        <w:t xml:space="preserve"> ao seu superior hierárquico a existência de fatos que comprometam ou possam</w:t>
      </w:r>
      <w:r w:rsidR="00214959">
        <w:t xml:space="preserve"> </w:t>
      </w:r>
      <w:r>
        <w:t>comprometer as atividades ou metas da parceria e de indícios de irregularidades na gestão dos</w:t>
      </w:r>
      <w:r w:rsidR="00214959">
        <w:t xml:space="preserve"> </w:t>
      </w:r>
      <w:r>
        <w:t>recursos, bem como as providências adotadas ou que serão adotadas para sanar os problemas</w:t>
      </w:r>
      <w:r w:rsidR="00214959">
        <w:t xml:space="preserve"> </w:t>
      </w:r>
      <w:r>
        <w:t>detectados;</w:t>
      </w:r>
    </w:p>
    <w:p w:rsidR="00844D35" w:rsidRDefault="00844D35" w:rsidP="008601B1">
      <w:pPr>
        <w:jc w:val="both"/>
      </w:pPr>
      <w:r>
        <w:t xml:space="preserve">4.3.3 – </w:t>
      </w:r>
      <w:r w:rsidR="00B01EFC">
        <w:t>Emitir</w:t>
      </w:r>
      <w:r>
        <w:t xml:space="preserve"> parecer técnico conclusivo de análise da prestação de contas final, levando em</w:t>
      </w:r>
      <w:r w:rsidR="00214959">
        <w:t xml:space="preserve"> </w:t>
      </w:r>
      <w:r>
        <w:t>consideração o conteúdo do relatório técnico de monitoramento e avaliação emitido pela</w:t>
      </w:r>
      <w:r w:rsidR="00214959">
        <w:t xml:space="preserve"> </w:t>
      </w:r>
      <w:r>
        <w:t>administração pública e homologado pela Comissão de Monitoramento e Avaliação designada;</w:t>
      </w:r>
    </w:p>
    <w:p w:rsidR="00844D35" w:rsidRDefault="00844D35" w:rsidP="008601B1">
      <w:pPr>
        <w:jc w:val="both"/>
      </w:pPr>
      <w:r>
        <w:t xml:space="preserve">4.3.4 – </w:t>
      </w:r>
      <w:r w:rsidR="00B01EFC">
        <w:t>Disponibilizar</w:t>
      </w:r>
      <w:r>
        <w:t xml:space="preserve"> materiais e equipamentos tecnológicos necessários às atividades de</w:t>
      </w:r>
      <w:r w:rsidR="00214959">
        <w:t xml:space="preserve"> </w:t>
      </w:r>
      <w:r>
        <w:t>monitoramento e avaliação</w:t>
      </w:r>
    </w:p>
    <w:p w:rsidR="00844D35" w:rsidRDefault="00844D35" w:rsidP="008601B1">
      <w:pPr>
        <w:jc w:val="both"/>
      </w:pPr>
      <w:r>
        <w:t xml:space="preserve">4.3.5 – </w:t>
      </w:r>
      <w:r w:rsidR="00B01EFC">
        <w:t>Comunicar</w:t>
      </w:r>
      <w:r>
        <w:t xml:space="preserve"> ao administrador público as situações de inexecução por culpa exclusiva da</w:t>
      </w:r>
      <w:r w:rsidR="00214959">
        <w:t xml:space="preserve"> </w:t>
      </w:r>
      <w:r>
        <w:t>organização da sociedade civil.</w:t>
      </w:r>
    </w:p>
    <w:p w:rsidR="00844D35" w:rsidRDefault="00844D35" w:rsidP="008601B1">
      <w:pPr>
        <w:jc w:val="both"/>
      </w:pPr>
      <w:r>
        <w:t>4.4 – Na hipótese de inexecução por culpa exclusiva da organização da sociedade civil, a</w:t>
      </w:r>
      <w:r w:rsidR="00214959">
        <w:t xml:space="preserve"> </w:t>
      </w:r>
      <w:r>
        <w:t>administração pública poderá, exclusivamente para assegurar o atendimento de serviços essenciais à</w:t>
      </w:r>
      <w:r w:rsidR="00214959">
        <w:t xml:space="preserve"> </w:t>
      </w:r>
      <w:r>
        <w:t>população, por ato próprio e independentemente de autorização judicial, a fim de realizar ou manter a</w:t>
      </w:r>
      <w:r w:rsidR="00214959">
        <w:t xml:space="preserve"> </w:t>
      </w:r>
      <w:r>
        <w:t>execução das atividades e metas pactuadas:</w:t>
      </w:r>
    </w:p>
    <w:p w:rsidR="00844D35" w:rsidRDefault="00844D35" w:rsidP="008601B1">
      <w:pPr>
        <w:jc w:val="both"/>
      </w:pPr>
      <w:r>
        <w:t xml:space="preserve">4.4.1 – </w:t>
      </w:r>
      <w:r w:rsidR="00B01EFC">
        <w:t>Retornar</w:t>
      </w:r>
      <w:r>
        <w:t xml:space="preserve"> os bens públicos em poder da organização da sociedade civil parceria, qualquer</w:t>
      </w:r>
      <w:r w:rsidR="00214959">
        <w:t xml:space="preserve"> </w:t>
      </w:r>
      <w:r>
        <w:t>que tenha sido a modalidade ou o título que lhes concedeu o direito de uso de tais bens;</w:t>
      </w:r>
    </w:p>
    <w:p w:rsidR="00844D35" w:rsidRDefault="00844D35" w:rsidP="008601B1">
      <w:pPr>
        <w:jc w:val="both"/>
      </w:pPr>
      <w:r>
        <w:t xml:space="preserve">4.4.2 – </w:t>
      </w:r>
      <w:r w:rsidR="00B01EFC">
        <w:t>Assumir</w:t>
      </w:r>
      <w:r>
        <w:t xml:space="preserve"> a responsabilidade pela execução do restante do objeto previsto no Plano de</w:t>
      </w:r>
      <w:r w:rsidR="00214959">
        <w:t xml:space="preserve"> </w:t>
      </w:r>
      <w:r>
        <w:t xml:space="preserve">Trabalho, no caso de paralisação, de modo a evitar sua descontinuidade, devendo ser </w:t>
      </w:r>
      <w:r>
        <w:lastRenderedPageBreak/>
        <w:t>considerado na</w:t>
      </w:r>
      <w:r w:rsidR="00214959">
        <w:t xml:space="preserve"> </w:t>
      </w:r>
      <w:r>
        <w:t>prestação de contas o que foi executado pela organização da sociedade civil até o momento em que</w:t>
      </w:r>
      <w:r w:rsidR="00214959">
        <w:t xml:space="preserve"> </w:t>
      </w:r>
      <w:r>
        <w:t>a administração assumiu essas responsabilidades.</w:t>
      </w:r>
    </w:p>
    <w:p w:rsidR="00844D35" w:rsidRDefault="00844D35" w:rsidP="008601B1">
      <w:pPr>
        <w:jc w:val="both"/>
      </w:pPr>
      <w:r>
        <w:t>CLÁUSULA QUINTA – DA VIGÊNCIA E DA PRORROGAÇÃO</w:t>
      </w:r>
    </w:p>
    <w:p w:rsidR="00844D35" w:rsidRDefault="00844D35" w:rsidP="008601B1">
      <w:pPr>
        <w:jc w:val="both"/>
      </w:pPr>
      <w:r>
        <w:t>5.1 – Este Termo de Fomento terá vigência até dia 31 de dezembro de 2017, conforme Plano de</w:t>
      </w:r>
      <w:r w:rsidR="00214959">
        <w:t xml:space="preserve"> </w:t>
      </w:r>
      <w:r>
        <w:t>Trabalho, contados a partir da publicação do respectivo extrato no Diário Oficial dos Municípios,</w:t>
      </w:r>
      <w:r w:rsidR="00214959">
        <w:t xml:space="preserve"> </w:t>
      </w:r>
      <w:r>
        <w:t>podendo ser prorrogado mediante Termo Aditivo, por solicitação da organização da sociedade</w:t>
      </w:r>
      <w:r w:rsidR="00214959">
        <w:t xml:space="preserve"> </w:t>
      </w:r>
      <w:r>
        <w:t>civil,</w:t>
      </w:r>
      <w:r w:rsidR="00214959">
        <w:t xml:space="preserve"> </w:t>
      </w:r>
      <w:r>
        <w:t>devidamente formalizada e justificada, a ser apresentada à administração pública em, no mínimo, 30</w:t>
      </w:r>
      <w:r w:rsidR="00214959">
        <w:t xml:space="preserve"> </w:t>
      </w:r>
      <w:r>
        <w:t>(trinta) dias antes do término inicialmente previsto.</w:t>
      </w:r>
    </w:p>
    <w:p w:rsidR="00844D35" w:rsidRDefault="00844D35" w:rsidP="008601B1">
      <w:pPr>
        <w:jc w:val="both"/>
      </w:pPr>
      <w:r>
        <w:t>5.2 – A prorrogação de ofício da vigência deste Termo de Fomento deve ser feita pela administração</w:t>
      </w:r>
      <w:r w:rsidR="00214959">
        <w:t xml:space="preserve"> </w:t>
      </w:r>
      <w:r>
        <w:t>pública quando ela der causa a atraso na liberação dos recursos financeiros, limitada ao exato</w:t>
      </w:r>
      <w:r w:rsidR="00214959">
        <w:t xml:space="preserve"> </w:t>
      </w:r>
      <w:r>
        <w:t>período do atraso verificado.</w:t>
      </w:r>
    </w:p>
    <w:p w:rsidR="00844D35" w:rsidRPr="0061701F" w:rsidRDefault="00844D35" w:rsidP="008601B1">
      <w:pPr>
        <w:jc w:val="both"/>
      </w:pPr>
      <w:r w:rsidRPr="0061701F">
        <w:t>CLÁUSULA SEXTA – DA DOTAÇÃO ORÇAMENTÁRIA</w:t>
      </w:r>
    </w:p>
    <w:p w:rsidR="00844D35" w:rsidRPr="0061701F" w:rsidRDefault="00844D35" w:rsidP="008601B1">
      <w:pPr>
        <w:jc w:val="both"/>
      </w:pPr>
      <w:r w:rsidRPr="0061701F">
        <w:t>6.1 – Os recursos financeiros para a execução do objeto deste Termo de Fomento estão programados</w:t>
      </w:r>
      <w:r w:rsidR="00214959" w:rsidRPr="0061701F">
        <w:t xml:space="preserve"> </w:t>
      </w:r>
      <w:r w:rsidRPr="0061701F">
        <w:t xml:space="preserve">em dotação orçamentária própria, prevista no Orçamento Geral do Município de </w:t>
      </w:r>
      <w:r w:rsidR="00B01EFC" w:rsidRPr="0061701F">
        <w:t>Santiago</w:t>
      </w:r>
      <w:r w:rsidRPr="0061701F">
        <w:t xml:space="preserve"> para o</w:t>
      </w:r>
      <w:r w:rsidR="00214959" w:rsidRPr="0061701F">
        <w:t xml:space="preserve"> </w:t>
      </w:r>
      <w:r w:rsidRPr="0061701F">
        <w:t>exercício de 2017:</w:t>
      </w:r>
    </w:p>
    <w:p w:rsidR="0061701F" w:rsidRPr="003D118A" w:rsidRDefault="0061701F" w:rsidP="0061701F">
      <w:pPr>
        <w:jc w:val="both"/>
      </w:pPr>
      <w:r w:rsidRPr="003D118A">
        <w:t xml:space="preserve">Dotação: </w:t>
      </w:r>
      <w:r>
        <w:t>9587</w:t>
      </w:r>
    </w:p>
    <w:p w:rsidR="0061701F" w:rsidRPr="003D118A" w:rsidRDefault="0061701F" w:rsidP="0061701F">
      <w:pPr>
        <w:jc w:val="both"/>
      </w:pPr>
      <w:r w:rsidRPr="003D118A">
        <w:t>Órgão: 04 – Secretaria Municipal de Indústria, Comércio e Turismo.</w:t>
      </w:r>
    </w:p>
    <w:p w:rsidR="0061701F" w:rsidRPr="003D118A" w:rsidRDefault="0061701F" w:rsidP="0061701F">
      <w:pPr>
        <w:jc w:val="both"/>
      </w:pPr>
      <w:r w:rsidRPr="003D118A">
        <w:t>Unidade: 001 – Indústria e Comércio.</w:t>
      </w:r>
    </w:p>
    <w:p w:rsidR="0061701F" w:rsidRPr="003D118A" w:rsidRDefault="0061701F" w:rsidP="0061701F">
      <w:pPr>
        <w:jc w:val="both"/>
      </w:pPr>
      <w:r w:rsidRPr="003D118A">
        <w:t>Função: 28 – Encargos Especiais.</w:t>
      </w:r>
    </w:p>
    <w:p w:rsidR="0061701F" w:rsidRPr="003D118A" w:rsidRDefault="0061701F" w:rsidP="0061701F">
      <w:pPr>
        <w:jc w:val="both"/>
      </w:pPr>
      <w:proofErr w:type="spellStart"/>
      <w:r w:rsidRPr="003D118A">
        <w:t>Subfunção</w:t>
      </w:r>
      <w:proofErr w:type="spellEnd"/>
      <w:r w:rsidRPr="003D118A">
        <w:t>: 813 – Lazer.</w:t>
      </w:r>
    </w:p>
    <w:p w:rsidR="0061701F" w:rsidRPr="003D118A" w:rsidRDefault="0061701F" w:rsidP="0061701F">
      <w:pPr>
        <w:jc w:val="both"/>
      </w:pPr>
      <w:r w:rsidRPr="003D118A">
        <w:t>Programa: 0105 – Terra dos Poetas.</w:t>
      </w:r>
    </w:p>
    <w:p w:rsidR="0061701F" w:rsidRPr="003D118A" w:rsidRDefault="0061701F" w:rsidP="0061701F">
      <w:pPr>
        <w:jc w:val="both"/>
      </w:pPr>
      <w:proofErr w:type="spellStart"/>
      <w:r w:rsidRPr="003D118A">
        <w:t>Proj</w:t>
      </w:r>
      <w:proofErr w:type="spellEnd"/>
      <w:r w:rsidRPr="003D118A">
        <w:t>/</w:t>
      </w:r>
      <w:proofErr w:type="gramStart"/>
      <w:r w:rsidRPr="003D118A">
        <w:t>Ativ.:</w:t>
      </w:r>
      <w:proofErr w:type="gramEnd"/>
      <w:r w:rsidRPr="003D118A">
        <w:t xml:space="preserve"> 0035 – Organizar, subsidiar e Apoiar a Realização de Eventos.</w:t>
      </w:r>
    </w:p>
    <w:p w:rsidR="0061701F" w:rsidRPr="003D118A" w:rsidRDefault="0061701F" w:rsidP="0061701F">
      <w:pPr>
        <w:jc w:val="both"/>
      </w:pPr>
      <w:r w:rsidRPr="003D118A">
        <w:t>Categoria: 333504108000 – Entidade Representativas de Classe.</w:t>
      </w:r>
    </w:p>
    <w:p w:rsidR="0061701F" w:rsidRPr="003D118A" w:rsidRDefault="0061701F" w:rsidP="0061701F">
      <w:pPr>
        <w:jc w:val="both"/>
      </w:pPr>
      <w:r w:rsidRPr="003D118A">
        <w:t xml:space="preserve">Recurso: 0001 – Livre. </w:t>
      </w:r>
    </w:p>
    <w:p w:rsidR="00844D35" w:rsidRDefault="00844D35" w:rsidP="008601B1">
      <w:pPr>
        <w:jc w:val="both"/>
      </w:pPr>
      <w:r>
        <w:t>CLÁUSULA SÉTIMA – DO VALOR TOTAL E DO CRONOGRAMA DE DESEMBOLSO</w:t>
      </w:r>
    </w:p>
    <w:p w:rsidR="00844D35" w:rsidRDefault="00844D35" w:rsidP="008601B1">
      <w:pPr>
        <w:jc w:val="both"/>
      </w:pPr>
      <w:r>
        <w:t>7.1 – Os recursos financeiros para execução do objeto deste Termo de Fomento estão fixados em até</w:t>
      </w:r>
      <w:r w:rsidR="00214959">
        <w:t xml:space="preserve"> </w:t>
      </w:r>
      <w:r w:rsidR="004906AC">
        <w:t>R</w:t>
      </w:r>
      <w:r w:rsidR="004906AC" w:rsidRPr="0061701F">
        <w:t xml:space="preserve">$ </w:t>
      </w:r>
      <w:r w:rsidR="0061701F" w:rsidRPr="0061701F">
        <w:t>9</w:t>
      </w:r>
      <w:r w:rsidRPr="0061701F">
        <w:t>.000,00 (</w:t>
      </w:r>
      <w:r w:rsidR="0061701F">
        <w:t xml:space="preserve">nove </w:t>
      </w:r>
      <w:r>
        <w:t>mil reais), relativos ao presente exercício, à conta da dotação alocada</w:t>
      </w:r>
      <w:r w:rsidR="004906AC">
        <w:t xml:space="preserve"> </w:t>
      </w:r>
      <w:r>
        <w:t>no orçamento referido na Cláusula Sexta.</w:t>
      </w:r>
    </w:p>
    <w:p w:rsidR="00844D35" w:rsidRDefault="00844D35" w:rsidP="008601B1">
      <w:pPr>
        <w:jc w:val="both"/>
      </w:pPr>
      <w:r>
        <w:t>7.2 – Os recursos financeiros serão transferidos em única parcela.</w:t>
      </w:r>
    </w:p>
    <w:p w:rsidR="00844D35" w:rsidRDefault="00844D35" w:rsidP="008601B1">
      <w:pPr>
        <w:jc w:val="both"/>
      </w:pPr>
      <w:r>
        <w:t>CLÁUSULA OITAVA – DA LIBERAÇÃO E DA MOVIMENTAÇÃO DOS RECURSOS</w:t>
      </w:r>
    </w:p>
    <w:p w:rsidR="00844D35" w:rsidRDefault="00844D35" w:rsidP="008601B1">
      <w:pPr>
        <w:jc w:val="both"/>
      </w:pPr>
      <w:r>
        <w:t>8.1 – As parcelas dos recursos transferidos no âmbito da parceria serão liberadas em estrita</w:t>
      </w:r>
      <w:r w:rsidR="004906AC">
        <w:t xml:space="preserve"> </w:t>
      </w:r>
      <w:r>
        <w:t>conformidade com o respectivo cronograma de desembolso.</w:t>
      </w:r>
    </w:p>
    <w:p w:rsidR="00844D35" w:rsidRDefault="00844D35" w:rsidP="008601B1">
      <w:pPr>
        <w:jc w:val="both"/>
      </w:pPr>
      <w:r>
        <w:lastRenderedPageBreak/>
        <w:t>8.2 – Os recursos recebidos em decorrência da parceria serão depositados em conta corrente</w:t>
      </w:r>
      <w:r w:rsidR="004906AC">
        <w:t xml:space="preserve"> </w:t>
      </w:r>
      <w:r>
        <w:t>específica.</w:t>
      </w:r>
    </w:p>
    <w:p w:rsidR="00844D35" w:rsidRDefault="00844D35" w:rsidP="008601B1">
      <w:pPr>
        <w:jc w:val="both"/>
      </w:pPr>
      <w:r>
        <w:t>8.3 – Os rendimentos de ativos financeiros serão aplicados no objeto da parceria, estando sujeitos às</w:t>
      </w:r>
      <w:r w:rsidR="004906AC">
        <w:t xml:space="preserve"> </w:t>
      </w:r>
      <w:r>
        <w:t>mesmas condições de prestação de contas exigidas para os recursos transferidos.</w:t>
      </w:r>
    </w:p>
    <w:p w:rsidR="00844D35" w:rsidRDefault="00844D35" w:rsidP="008601B1">
      <w:pPr>
        <w:jc w:val="both"/>
      </w:pPr>
      <w:r>
        <w:t>8.4 – Toda a movimentação de recursos no âmbito da parceria será realizada mediante transferência</w:t>
      </w:r>
      <w:r w:rsidR="004906AC">
        <w:t xml:space="preserve"> </w:t>
      </w:r>
      <w:r>
        <w:t>eletrônica sujeita à identificação do beneficiário final e a obrigatoriedade de depósito em sua conta</w:t>
      </w:r>
      <w:r w:rsidR="004906AC">
        <w:t xml:space="preserve"> </w:t>
      </w:r>
      <w:r>
        <w:t>bancária.</w:t>
      </w:r>
    </w:p>
    <w:p w:rsidR="00844D35" w:rsidRDefault="00844D35" w:rsidP="008601B1">
      <w:pPr>
        <w:jc w:val="both"/>
      </w:pPr>
      <w:r>
        <w:t>8.5 – Os pagamentos deverão ser realizados mediante crédito na conta bancária de titularidade dos</w:t>
      </w:r>
      <w:r w:rsidR="004906AC">
        <w:t xml:space="preserve"> </w:t>
      </w:r>
      <w:r>
        <w:t>fornecedores e prestadores de serviços.</w:t>
      </w:r>
    </w:p>
    <w:p w:rsidR="00844D35" w:rsidRDefault="00844D35" w:rsidP="008601B1">
      <w:pPr>
        <w:jc w:val="both"/>
      </w:pPr>
      <w:r>
        <w:t>8.6 – Os saldos dos recursos repassados, enquanto não utilizados, serão obrigatoriamente aplicados</w:t>
      </w:r>
      <w:r w:rsidR="004906AC">
        <w:t xml:space="preserve"> </w:t>
      </w:r>
      <w:r>
        <w:t>em cadernetas de poupança de instituição financeira oficial se a previsão de seu uso for igual ou</w:t>
      </w:r>
      <w:r w:rsidR="004906AC">
        <w:t xml:space="preserve"> </w:t>
      </w:r>
      <w:r>
        <w:t>superior a um mês, ou em fundo de aplicação financeira de curto prazo ou operação de mercado</w:t>
      </w:r>
      <w:r w:rsidR="004906AC">
        <w:t xml:space="preserve"> </w:t>
      </w:r>
      <w:r>
        <w:t xml:space="preserve">aberto, lastrada em títulos da dívida pública, quando a utilização dos mesmos </w:t>
      </w:r>
      <w:proofErr w:type="gramStart"/>
      <w:r>
        <w:t>verificar-se</w:t>
      </w:r>
      <w:proofErr w:type="gramEnd"/>
      <w:r>
        <w:t xml:space="preserve"> em prazos</w:t>
      </w:r>
      <w:r w:rsidR="004906AC">
        <w:t xml:space="preserve"> </w:t>
      </w:r>
      <w:r>
        <w:t>menores que um mês.</w:t>
      </w:r>
    </w:p>
    <w:p w:rsidR="00844D35" w:rsidRDefault="00844D35" w:rsidP="008601B1">
      <w:pPr>
        <w:jc w:val="both"/>
      </w:pPr>
      <w:r>
        <w:t>CLÁUSULA NONA – DA PRESTAÇÃO DE CONTAS</w:t>
      </w:r>
    </w:p>
    <w:p w:rsidR="00844D35" w:rsidRDefault="00844D35" w:rsidP="008601B1">
      <w:pPr>
        <w:jc w:val="both"/>
      </w:pPr>
      <w:r>
        <w:t>9.1 – O presente Termo de Fomento deve ser executado fielmente pelos partícipes, de acordo com as</w:t>
      </w:r>
      <w:r w:rsidR="004906AC">
        <w:t xml:space="preserve"> </w:t>
      </w:r>
      <w:r>
        <w:t>cláusulas pactuadas e as normas de regência, respondendo cada um pelas consequências da</w:t>
      </w:r>
      <w:r w:rsidR="004906AC">
        <w:t xml:space="preserve"> </w:t>
      </w:r>
      <w:r>
        <w:t>inexecução total ou parcial.</w:t>
      </w:r>
    </w:p>
    <w:p w:rsidR="00844D35" w:rsidRDefault="00844D35" w:rsidP="008601B1">
      <w:pPr>
        <w:jc w:val="both"/>
      </w:pPr>
      <w:r>
        <w:t>9.2 – A prestação de contas apresentada pela organização da sociedade civil deverá conter</w:t>
      </w:r>
      <w:r w:rsidR="004906AC">
        <w:t xml:space="preserve"> </w:t>
      </w:r>
      <w:r>
        <w:t>elementos que permitam ao Gestor da parceria avaliar o andamento ou concluir que o seu objeto foi</w:t>
      </w:r>
      <w:r w:rsidR="004906AC">
        <w:t xml:space="preserve"> </w:t>
      </w:r>
      <w:r>
        <w:t>executado conforme pactuado, com a descrição pormenorizada das atividades realizadas e a</w:t>
      </w:r>
      <w:r w:rsidR="004906AC">
        <w:t xml:space="preserve"> </w:t>
      </w:r>
      <w:r>
        <w:t>comprovação do alcance das metas e dos resultados esperados, até o período de que trata a</w:t>
      </w:r>
      <w:r w:rsidR="004906AC">
        <w:t xml:space="preserve"> </w:t>
      </w:r>
      <w:r>
        <w:t>prestação de contas, a exemplo, dentre outros, das seguintes informações e documentos:</w:t>
      </w:r>
    </w:p>
    <w:p w:rsidR="00844D35" w:rsidRDefault="00D47197" w:rsidP="008601B1">
      <w:pPr>
        <w:jc w:val="both"/>
      </w:pPr>
      <w:r>
        <w:t>9.2.1 – D</w:t>
      </w:r>
      <w:r w:rsidR="00844D35">
        <w:t>atas e locais das atividades, incluindo o registro dos resultados em fotos e/ou vídeos,</w:t>
      </w:r>
      <w:r>
        <w:t xml:space="preserve"> </w:t>
      </w:r>
      <w:r w:rsidR="00844D35">
        <w:t>quantidade de público, listas de presença, locais de apresentação, material de divulgação (em que</w:t>
      </w:r>
      <w:r w:rsidR="004906AC">
        <w:t xml:space="preserve"> </w:t>
      </w:r>
      <w:r w:rsidR="00844D35">
        <w:t xml:space="preserve">constem os créditos exigidos), </w:t>
      </w:r>
      <w:proofErr w:type="spellStart"/>
      <w:r w:rsidR="00844D35">
        <w:t>clipagens</w:t>
      </w:r>
      <w:proofErr w:type="spellEnd"/>
      <w:r w:rsidR="00844D35">
        <w:t xml:space="preserve"> e outros documentos comprobatórios das atividades</w:t>
      </w:r>
      <w:r w:rsidR="004906AC">
        <w:t xml:space="preserve"> </w:t>
      </w:r>
      <w:r w:rsidR="00844D35">
        <w:t>realizadas e da execução do objeto pactuado.</w:t>
      </w:r>
    </w:p>
    <w:p w:rsidR="00844D35" w:rsidRDefault="00844D35" w:rsidP="008601B1">
      <w:pPr>
        <w:jc w:val="both"/>
      </w:pPr>
      <w:r>
        <w:t>9.3 – O não-cumprimento de metas e resultados estabelecidos no Plano de Trabalho, resultando na</w:t>
      </w:r>
      <w:r w:rsidR="004906AC">
        <w:t xml:space="preserve"> </w:t>
      </w:r>
      <w:r>
        <w:t>não-execução do objeto pactuado, implicará na obrigatoriedade d</w:t>
      </w:r>
      <w:r w:rsidR="004906AC">
        <w:t xml:space="preserve">e apresentação de relatório de </w:t>
      </w:r>
      <w:r>
        <w:t>execução financeira, com a descrição das receitas e despesas efetivamente realizadas, sua</w:t>
      </w:r>
      <w:r w:rsidR="004906AC">
        <w:t xml:space="preserve"> </w:t>
      </w:r>
      <w:r>
        <w:t>vinculação com a execução do objeto e, dentre outros, das seguintes informações e documentos:</w:t>
      </w:r>
    </w:p>
    <w:p w:rsidR="00844D35" w:rsidRDefault="00844D35" w:rsidP="008601B1">
      <w:pPr>
        <w:jc w:val="both"/>
      </w:pPr>
      <w:r>
        <w:t xml:space="preserve">9.3.1 – </w:t>
      </w:r>
      <w:r w:rsidR="00D47197">
        <w:t>Extrato</w:t>
      </w:r>
      <w:r>
        <w:t xml:space="preserve"> da conta bancária específica;</w:t>
      </w:r>
    </w:p>
    <w:p w:rsidR="00844D35" w:rsidRDefault="00D47197" w:rsidP="008601B1">
      <w:pPr>
        <w:jc w:val="both"/>
      </w:pPr>
      <w:r>
        <w:t>9.3.2 – N</w:t>
      </w:r>
      <w:r w:rsidR="00844D35">
        <w:t>otas e comprovantes fiscais, inclusive recibos, com data do documento, valor,</w:t>
      </w:r>
      <w:r w:rsidR="004906AC">
        <w:t xml:space="preserve"> </w:t>
      </w:r>
      <w:r w:rsidR="00844D35">
        <w:t>discriminação dos serviços e dados da organização da sociedade civil;</w:t>
      </w:r>
    </w:p>
    <w:p w:rsidR="00844D35" w:rsidRDefault="00844D35" w:rsidP="008601B1">
      <w:pPr>
        <w:jc w:val="both"/>
      </w:pPr>
      <w:r>
        <w:t xml:space="preserve">9.3.3 – </w:t>
      </w:r>
      <w:r w:rsidR="00D47197">
        <w:t>Comprovante</w:t>
      </w:r>
      <w:r>
        <w:t xml:space="preserve"> do recolhimento do saldo da conta bancária específica, quando houver;</w:t>
      </w:r>
    </w:p>
    <w:p w:rsidR="00844D35" w:rsidRDefault="00844D35" w:rsidP="008601B1">
      <w:pPr>
        <w:jc w:val="both"/>
      </w:pPr>
      <w:r>
        <w:lastRenderedPageBreak/>
        <w:t xml:space="preserve">9.3.4 – </w:t>
      </w:r>
      <w:r w:rsidR="00D47197">
        <w:t>Material</w:t>
      </w:r>
      <w:r>
        <w:t xml:space="preserve"> comprobatório do cumprimento do objeto em fotos, vídeos e outros suportes;</w:t>
      </w:r>
    </w:p>
    <w:p w:rsidR="00844D35" w:rsidRDefault="00844D35" w:rsidP="008601B1">
      <w:pPr>
        <w:jc w:val="both"/>
      </w:pPr>
      <w:r>
        <w:t xml:space="preserve">9.3.5 – </w:t>
      </w:r>
      <w:r w:rsidR="00D47197">
        <w:t>Relação</w:t>
      </w:r>
      <w:r>
        <w:t xml:space="preserve"> de bens adquiridos, produzidos ou construídos, quando for o caso.</w:t>
      </w:r>
    </w:p>
    <w:p w:rsidR="00844D35" w:rsidRDefault="00844D35" w:rsidP="008601B1">
      <w:pPr>
        <w:jc w:val="both"/>
      </w:pPr>
      <w:r>
        <w:t>9.4 – Os dados financeiros serão analisados com o intuito de estabelecer o nexo de causalidade entre</w:t>
      </w:r>
      <w:r w:rsidR="004906AC">
        <w:t xml:space="preserve"> </w:t>
      </w:r>
      <w:r>
        <w:t>a receita e a despesa realizada, a sua conformidade e o cumprimento das normas pertinentes.</w:t>
      </w:r>
    </w:p>
    <w:p w:rsidR="00844D35" w:rsidRDefault="00844D35" w:rsidP="008601B1">
      <w:pPr>
        <w:jc w:val="both"/>
      </w:pPr>
      <w:r>
        <w:t>9.5 – A administração pública deverá considerar ainda, em sua análise, os seguintes relatórios</w:t>
      </w:r>
      <w:r w:rsidR="00D47197">
        <w:t xml:space="preserve"> </w:t>
      </w:r>
      <w:r>
        <w:t>elaborados internamente, quando houver:</w:t>
      </w:r>
    </w:p>
    <w:p w:rsidR="00844D35" w:rsidRDefault="00844D35" w:rsidP="008601B1">
      <w:pPr>
        <w:jc w:val="both"/>
      </w:pPr>
      <w:r>
        <w:t xml:space="preserve">9.5. 1 – </w:t>
      </w:r>
      <w:r w:rsidR="00D47197">
        <w:t>Relatório</w:t>
      </w:r>
      <w:r>
        <w:t xml:space="preserve"> de visita técnica in loco eventualmente realizada durante a execução da parceria;</w:t>
      </w:r>
    </w:p>
    <w:p w:rsidR="00844D35" w:rsidRDefault="00844D35" w:rsidP="008601B1">
      <w:pPr>
        <w:jc w:val="both"/>
      </w:pPr>
      <w:r>
        <w:t xml:space="preserve">9.5.2 – </w:t>
      </w:r>
      <w:r w:rsidR="00D47197">
        <w:t>Relatório</w:t>
      </w:r>
      <w:r>
        <w:t xml:space="preserve"> técnico de monitoramento e avaliação, homologado pela Comissão de</w:t>
      </w:r>
      <w:r w:rsidR="004906AC">
        <w:t xml:space="preserve"> </w:t>
      </w:r>
      <w:r>
        <w:t>Monitoramento e Avaliação designada, sobre a conformidade do cumprimento do objeto e os</w:t>
      </w:r>
      <w:r w:rsidR="004906AC">
        <w:t xml:space="preserve"> </w:t>
      </w:r>
      <w:r>
        <w:t>resultados alcançados durante a execução do Termo de Fomento.</w:t>
      </w:r>
    </w:p>
    <w:p w:rsidR="00844D35" w:rsidRDefault="00844D35" w:rsidP="008601B1">
      <w:pPr>
        <w:jc w:val="both"/>
      </w:pPr>
      <w:r>
        <w:t>9.6 – Para fins de avaliação quanto à eficácia e efetividade das ações em execução ou que já foram</w:t>
      </w:r>
      <w:r w:rsidR="004906AC">
        <w:t xml:space="preserve"> </w:t>
      </w:r>
      <w:r>
        <w:t>realizadas, o parecer do Gestor acerca da prestação de contas da parceria celebrada deverá,</w:t>
      </w:r>
      <w:r w:rsidR="004906AC">
        <w:t xml:space="preserve"> </w:t>
      </w:r>
      <w:r>
        <w:t>obrigatoriamente, mencionar:</w:t>
      </w:r>
    </w:p>
    <w:p w:rsidR="00844D35" w:rsidRDefault="00844D35" w:rsidP="008601B1">
      <w:pPr>
        <w:jc w:val="both"/>
      </w:pPr>
      <w:r>
        <w:t xml:space="preserve">9.6.1 – </w:t>
      </w:r>
      <w:r w:rsidR="00D47197">
        <w:t>Os</w:t>
      </w:r>
      <w:r>
        <w:t xml:space="preserve"> resultados já alcançados e seus benefícios;</w:t>
      </w:r>
    </w:p>
    <w:p w:rsidR="00844D35" w:rsidRDefault="00844D35" w:rsidP="008601B1">
      <w:pPr>
        <w:jc w:val="both"/>
      </w:pPr>
      <w:r>
        <w:t xml:space="preserve">9.6.2 – </w:t>
      </w:r>
      <w:r w:rsidR="00D47197">
        <w:t>Os</w:t>
      </w:r>
      <w:r>
        <w:t xml:space="preserve"> impactos econômicos ou sociais;</w:t>
      </w:r>
    </w:p>
    <w:p w:rsidR="00844D35" w:rsidRDefault="00844D35" w:rsidP="008601B1">
      <w:pPr>
        <w:jc w:val="both"/>
      </w:pPr>
      <w:r>
        <w:t xml:space="preserve">9.6.3 – </w:t>
      </w:r>
      <w:r w:rsidR="00D47197">
        <w:t>O</w:t>
      </w:r>
      <w:r>
        <w:t xml:space="preserve"> grau de satisfação do público alvo;</w:t>
      </w:r>
    </w:p>
    <w:p w:rsidR="00844D35" w:rsidRDefault="00844D35" w:rsidP="008601B1">
      <w:pPr>
        <w:jc w:val="both"/>
      </w:pPr>
      <w:r>
        <w:t xml:space="preserve">9.6.4 – </w:t>
      </w:r>
      <w:r w:rsidR="00D47197">
        <w:t>A</w:t>
      </w:r>
      <w:r>
        <w:t xml:space="preserve"> possibilidade de sustentabilidade das ações após a conclusão do objeto pactuado.</w:t>
      </w:r>
    </w:p>
    <w:p w:rsidR="00844D35" w:rsidRDefault="00844D35" w:rsidP="008601B1">
      <w:pPr>
        <w:jc w:val="both"/>
      </w:pPr>
      <w:r>
        <w:t>9.7 – A organização da sociedade civil prestará contas da boa e regular aplicação dos recursos</w:t>
      </w:r>
      <w:r w:rsidR="00D47197">
        <w:t xml:space="preserve"> </w:t>
      </w:r>
      <w:r>
        <w:t>recebidos no prazo de até 90 (noventa) dias a partir do término da vigência da parceria, ou, se a</w:t>
      </w:r>
      <w:r w:rsidR="004906AC">
        <w:t xml:space="preserve"> </w:t>
      </w:r>
      <w:r>
        <w:t>duração da parceria exceder um ano, no final de cada exercício, para fins de monitoramento do</w:t>
      </w:r>
      <w:r w:rsidR="004906AC">
        <w:t xml:space="preserve"> </w:t>
      </w:r>
      <w:r>
        <w:t>cumprimento das metas do objeto.</w:t>
      </w:r>
    </w:p>
    <w:p w:rsidR="00844D35" w:rsidRDefault="00844D35" w:rsidP="008601B1">
      <w:pPr>
        <w:jc w:val="both"/>
      </w:pPr>
      <w:r>
        <w:t>9.7.1 – O prazo referido no item 9.7 poderá ser prorrogado por até 30 (trinta) dias, desde que</w:t>
      </w:r>
      <w:r w:rsidR="00D47197">
        <w:t xml:space="preserve"> </w:t>
      </w:r>
      <w:r>
        <w:t>devidamente justificado e aprovado pelo Gestor.</w:t>
      </w:r>
    </w:p>
    <w:p w:rsidR="00844D35" w:rsidRDefault="00844D35" w:rsidP="008601B1">
      <w:pPr>
        <w:jc w:val="both"/>
      </w:pPr>
      <w:r>
        <w:t>9.7.1.1 – O disposto no item 9.7.1 não impede que a administração pública promova a</w:t>
      </w:r>
      <w:r w:rsidR="004906AC">
        <w:t xml:space="preserve"> </w:t>
      </w:r>
      <w:r>
        <w:t>instauração de tomada de contas especial antes do término da parceria, ante evidências de</w:t>
      </w:r>
      <w:r w:rsidR="004906AC">
        <w:t xml:space="preserve"> </w:t>
      </w:r>
      <w:r>
        <w:t>irregularidades na execução do objeto.</w:t>
      </w:r>
    </w:p>
    <w:p w:rsidR="00844D35" w:rsidRDefault="00844D35" w:rsidP="008601B1">
      <w:pPr>
        <w:jc w:val="both"/>
      </w:pPr>
      <w:r>
        <w:t>9.8 – A manifestação conclusiva sobre a prestação de contas pela administração pública se dará no</w:t>
      </w:r>
      <w:r w:rsidR="004906AC">
        <w:t xml:space="preserve"> </w:t>
      </w:r>
      <w:r>
        <w:t>prazo máximo de 150 (cento e cinquenta) dias, contados da data do seu recebimento ou do</w:t>
      </w:r>
      <w:r w:rsidR="004906AC">
        <w:t xml:space="preserve"> </w:t>
      </w:r>
      <w:r>
        <w:t>cumprimento de diligência por ela determinada, prorrogável justificadamente por igual período,</w:t>
      </w:r>
      <w:r w:rsidR="004906AC">
        <w:t xml:space="preserve"> </w:t>
      </w:r>
      <w:r>
        <w:t>devendo concluir, alternativamente, pela:</w:t>
      </w:r>
    </w:p>
    <w:p w:rsidR="00844D35" w:rsidRDefault="00844D35" w:rsidP="008601B1">
      <w:pPr>
        <w:jc w:val="both"/>
      </w:pPr>
      <w:r>
        <w:t xml:space="preserve">9.8.1 – </w:t>
      </w:r>
      <w:r w:rsidR="00D47197">
        <w:t>Aprovação</w:t>
      </w:r>
      <w:r>
        <w:t xml:space="preserve"> da prestação de contas;</w:t>
      </w:r>
    </w:p>
    <w:p w:rsidR="00844D35" w:rsidRDefault="00844D35" w:rsidP="008601B1">
      <w:pPr>
        <w:jc w:val="both"/>
      </w:pPr>
      <w:r>
        <w:lastRenderedPageBreak/>
        <w:t xml:space="preserve">9.8.2 – </w:t>
      </w:r>
      <w:r w:rsidR="00D47197">
        <w:t>Aprovação</w:t>
      </w:r>
      <w:r>
        <w:t xml:space="preserve"> da prestação de contas com ressalvas; ou rejeição da prestação de contas e</w:t>
      </w:r>
      <w:r w:rsidR="004906AC">
        <w:t xml:space="preserve"> </w:t>
      </w:r>
      <w:r>
        <w:t>determinação de imediata instauração da tomada de contas especial.</w:t>
      </w:r>
    </w:p>
    <w:p w:rsidR="00844D35" w:rsidRDefault="00844D35" w:rsidP="008601B1">
      <w:pPr>
        <w:jc w:val="both"/>
      </w:pPr>
      <w:r>
        <w:t>9.9 – As prestações de contas serão avaliadas:</w:t>
      </w:r>
    </w:p>
    <w:p w:rsidR="00844D35" w:rsidRDefault="00844D35" w:rsidP="008601B1">
      <w:pPr>
        <w:jc w:val="both"/>
      </w:pPr>
      <w:r>
        <w:t xml:space="preserve">9.9.1 – </w:t>
      </w:r>
      <w:r w:rsidR="00D47197">
        <w:t>Regulares</w:t>
      </w:r>
      <w:r>
        <w:t>, quando expressarem, de forma clara e objetiva, o cumprimento dos objetivos e</w:t>
      </w:r>
      <w:r w:rsidR="004906AC">
        <w:t xml:space="preserve"> </w:t>
      </w:r>
      <w:r>
        <w:t xml:space="preserve">metas estabelecidos no Plano de Trabalho; </w:t>
      </w:r>
    </w:p>
    <w:p w:rsidR="00844D35" w:rsidRDefault="00844D35" w:rsidP="008601B1">
      <w:pPr>
        <w:jc w:val="both"/>
      </w:pPr>
      <w:r>
        <w:t xml:space="preserve">9.9.2 – </w:t>
      </w:r>
      <w:r w:rsidR="00D47197">
        <w:t>Regulares</w:t>
      </w:r>
      <w:r>
        <w:t xml:space="preserve"> com ressalva, quando evidenciarem impropriedade ou qualquer falta de natureza</w:t>
      </w:r>
      <w:r w:rsidR="004906AC">
        <w:t xml:space="preserve"> </w:t>
      </w:r>
      <w:r>
        <w:t xml:space="preserve">formal que não resulte em </w:t>
      </w:r>
      <w:proofErr w:type="spellStart"/>
      <w:r>
        <w:t>dano</w:t>
      </w:r>
      <w:proofErr w:type="spellEnd"/>
      <w:r>
        <w:t xml:space="preserve"> ao erário;</w:t>
      </w:r>
    </w:p>
    <w:p w:rsidR="00844D35" w:rsidRDefault="00844D35" w:rsidP="008601B1">
      <w:pPr>
        <w:jc w:val="both"/>
      </w:pPr>
      <w:r>
        <w:t xml:space="preserve">9.9.3 – </w:t>
      </w:r>
      <w:r w:rsidR="00D47197">
        <w:t>Irregulares</w:t>
      </w:r>
      <w:r>
        <w:t>, quando comprovada quaisquer das seguintes circunstâncias:</w:t>
      </w:r>
    </w:p>
    <w:p w:rsidR="00844D35" w:rsidRDefault="00844D35" w:rsidP="008601B1">
      <w:pPr>
        <w:jc w:val="both"/>
      </w:pPr>
      <w:r>
        <w:t xml:space="preserve">9.9.3.1 – </w:t>
      </w:r>
      <w:r w:rsidR="00D47197">
        <w:t>Omissão</w:t>
      </w:r>
      <w:r>
        <w:t xml:space="preserve"> no dever de prestar contas;</w:t>
      </w:r>
    </w:p>
    <w:p w:rsidR="00844D35" w:rsidRDefault="00844D35" w:rsidP="008601B1">
      <w:pPr>
        <w:jc w:val="both"/>
      </w:pPr>
      <w:r>
        <w:t xml:space="preserve">9.9.3.2 – </w:t>
      </w:r>
      <w:r w:rsidR="00D47197">
        <w:t>Descumprimento</w:t>
      </w:r>
      <w:r>
        <w:t xml:space="preserve"> injustificado dos objetivos e metas estabelecidos no Plano de</w:t>
      </w:r>
    </w:p>
    <w:p w:rsidR="00844D35" w:rsidRDefault="00844D35" w:rsidP="008601B1">
      <w:pPr>
        <w:jc w:val="both"/>
      </w:pPr>
      <w:r>
        <w:t>Trabalho;</w:t>
      </w:r>
    </w:p>
    <w:p w:rsidR="00844D35" w:rsidRDefault="00844D35" w:rsidP="008601B1">
      <w:pPr>
        <w:jc w:val="both"/>
      </w:pPr>
      <w:r>
        <w:t xml:space="preserve">9.9.3.3 – </w:t>
      </w:r>
      <w:r w:rsidR="00D47197">
        <w:t>Danos</w:t>
      </w:r>
      <w:r>
        <w:t xml:space="preserve"> ao erário decorrente de ato de gestão ilegítimo ou antieconômico;</w:t>
      </w:r>
    </w:p>
    <w:p w:rsidR="00844D35" w:rsidRDefault="00844D35" w:rsidP="008601B1">
      <w:pPr>
        <w:jc w:val="both"/>
      </w:pPr>
      <w:r>
        <w:t xml:space="preserve">9.9.3.4 – </w:t>
      </w:r>
      <w:r w:rsidR="00D47197">
        <w:t>Desfalque</w:t>
      </w:r>
      <w:r>
        <w:t xml:space="preserve"> ou desvio de dinheiro, bens ou valores públicos.</w:t>
      </w:r>
    </w:p>
    <w:p w:rsidR="00844D35" w:rsidRDefault="00844D35" w:rsidP="008601B1">
      <w:pPr>
        <w:jc w:val="both"/>
      </w:pPr>
      <w:r>
        <w:t>9.10 – Constatada irregularidade ou omissão na prestação de contas, será concedido prazo para a</w:t>
      </w:r>
      <w:r w:rsidR="004906AC">
        <w:t xml:space="preserve"> </w:t>
      </w:r>
      <w:r>
        <w:t>organização da sociedade civil sanar a irregularidade.</w:t>
      </w:r>
    </w:p>
    <w:p w:rsidR="00844D35" w:rsidRDefault="00844D35" w:rsidP="008601B1">
      <w:pPr>
        <w:jc w:val="both"/>
      </w:pPr>
      <w:r>
        <w:t>9.10.1 – O prazo referido no item 9.10 é limitado a 45 (quarenta e cinco) dias por notificação,</w:t>
      </w:r>
      <w:r w:rsidR="004906AC">
        <w:t xml:space="preserve"> </w:t>
      </w:r>
      <w:r>
        <w:t>prorrogável, no máximo, por igual período, desde que dentro do pr</w:t>
      </w:r>
      <w:r w:rsidR="004906AC">
        <w:t xml:space="preserve">azo que a administração pública </w:t>
      </w:r>
      <w:r>
        <w:t>possui para analisar e decidir sobre a prestação de contas e comprovação dos resultados.</w:t>
      </w:r>
    </w:p>
    <w:p w:rsidR="00844D35" w:rsidRDefault="00844D35" w:rsidP="008601B1">
      <w:pPr>
        <w:jc w:val="both"/>
      </w:pPr>
      <w:r>
        <w:t>9.10.2 – Transcorrido o prazo para saneamento da irregularidade ou da omissão, não havendo o</w:t>
      </w:r>
      <w:r w:rsidR="004906AC">
        <w:t xml:space="preserve"> </w:t>
      </w:r>
      <w:r>
        <w:t>saneamento, a autoridade administrativa competente, sob pena de responsabilidade solidária, deve</w:t>
      </w:r>
      <w:r w:rsidR="004906AC">
        <w:t xml:space="preserve"> </w:t>
      </w:r>
      <w:r>
        <w:t>adotar as providências para apuração dos fatos, identificação dos responsáveis, quantificação do</w:t>
      </w:r>
      <w:r w:rsidR="004906AC">
        <w:t xml:space="preserve"> </w:t>
      </w:r>
      <w:r>
        <w:t>dano e obtenção do ressarcimento, nos termos da legislação vigente.</w:t>
      </w:r>
    </w:p>
    <w:p w:rsidR="00844D35" w:rsidRDefault="00844D35" w:rsidP="008601B1">
      <w:pPr>
        <w:jc w:val="both"/>
      </w:pPr>
      <w:r>
        <w:t>9.11 – Durante o prazo de 10 (dez) anos, contado do dia útil subsequente ao da prestação de contas,</w:t>
      </w:r>
      <w:r w:rsidR="004906AC">
        <w:t xml:space="preserve"> </w:t>
      </w:r>
      <w:r>
        <w:t>a organização da sociedade civil deve manter em seu arquivo os documentos originais que compõem</w:t>
      </w:r>
      <w:r w:rsidR="004906AC">
        <w:t xml:space="preserve"> </w:t>
      </w:r>
      <w:r>
        <w:t>a prestação de contas.</w:t>
      </w:r>
    </w:p>
    <w:p w:rsidR="00844D35" w:rsidRDefault="00844D35" w:rsidP="008601B1">
      <w:pPr>
        <w:jc w:val="both"/>
      </w:pPr>
      <w:r>
        <w:t>CLÁUSULA DÉCIMA – DA RESTITUIÇÃO DOS RECURSOS</w:t>
      </w:r>
    </w:p>
    <w:p w:rsidR="00844D35" w:rsidRDefault="00844D35" w:rsidP="008601B1">
      <w:pPr>
        <w:jc w:val="both"/>
      </w:pPr>
      <w:r>
        <w:t>10.1 – Por ocasião da conclusão, denúncia, rescisão ou extinção da parceria, os saldos financeiros</w:t>
      </w:r>
      <w:r w:rsidR="004906AC">
        <w:t xml:space="preserve"> </w:t>
      </w:r>
      <w:r>
        <w:t>remanescentes, inclusive os provenientes das receitas obtidas das aplicações financeiras realizadas,</w:t>
      </w:r>
      <w:r w:rsidR="004906AC">
        <w:t xml:space="preserve"> </w:t>
      </w:r>
      <w:r>
        <w:t>serão devolvidos à administração pública no prazo improrrogável de 30 (trinta) dias, sob pena de</w:t>
      </w:r>
      <w:r w:rsidR="004906AC">
        <w:t xml:space="preserve"> </w:t>
      </w:r>
      <w:r>
        <w:t>imediata instauração de tomada de contas especial do responsável, providenciada pela autoridade</w:t>
      </w:r>
      <w:r w:rsidR="004906AC">
        <w:t xml:space="preserve"> </w:t>
      </w:r>
      <w:r>
        <w:t>competente da administração pública.</w:t>
      </w:r>
    </w:p>
    <w:p w:rsidR="00844D35" w:rsidRDefault="00844D35" w:rsidP="008601B1">
      <w:pPr>
        <w:jc w:val="both"/>
      </w:pPr>
      <w:r>
        <w:t>CLÁUSULA DÉCIMA PRIMEIRA – DOS BENS REMANESCENTES</w:t>
      </w:r>
    </w:p>
    <w:p w:rsidR="00844D35" w:rsidRDefault="00844D35" w:rsidP="008601B1">
      <w:pPr>
        <w:jc w:val="both"/>
      </w:pPr>
      <w:r>
        <w:lastRenderedPageBreak/>
        <w:t>11.1 – Para os fins deste Termo de Fomento, consideram-se remanescentes os bens de natureza</w:t>
      </w:r>
      <w:r w:rsidR="004906AC">
        <w:t xml:space="preserve"> </w:t>
      </w:r>
      <w:r>
        <w:t>permanente adquiridos com recursos financeiros envolvidos na parceria, necessários à consecução</w:t>
      </w:r>
      <w:r w:rsidR="004906AC">
        <w:t xml:space="preserve"> </w:t>
      </w:r>
      <w:r>
        <w:t>do objeto, mas que a ele não se incorporam.</w:t>
      </w:r>
    </w:p>
    <w:p w:rsidR="00844D35" w:rsidRDefault="00844D35" w:rsidP="008601B1">
      <w:pPr>
        <w:jc w:val="both"/>
      </w:pPr>
      <w:r>
        <w:t>11.2 – Os bens remanescentes adquiridos com recursos transferidos poderão, a critério do</w:t>
      </w:r>
      <w:r w:rsidR="004906AC">
        <w:t xml:space="preserve"> </w:t>
      </w:r>
      <w:r>
        <w:t>administrador público, ser doados quando, após a consecução do objeto, não forem necessários para</w:t>
      </w:r>
      <w:r w:rsidR="004906AC">
        <w:t xml:space="preserve"> </w:t>
      </w:r>
      <w:r>
        <w:t>assegurar a continuidade do objeto pactuado, observado o disposto no Termo e na legislação vigente.</w:t>
      </w:r>
    </w:p>
    <w:p w:rsidR="00844D35" w:rsidRDefault="00844D35" w:rsidP="008601B1">
      <w:pPr>
        <w:jc w:val="both"/>
      </w:pPr>
      <w:r>
        <w:t>CLÁUSULA DÉCIMA SEGUNDA – DA RESCISÃO</w:t>
      </w:r>
    </w:p>
    <w:p w:rsidR="00844D35" w:rsidRDefault="00844D35" w:rsidP="008601B1">
      <w:pPr>
        <w:jc w:val="both"/>
      </w:pPr>
      <w:r>
        <w:t>12.1 – O presente Termo de Fomento poderá ser rescindido a qualquer tempo e por qualquer dos</w:t>
      </w:r>
      <w:r w:rsidR="004906AC">
        <w:t xml:space="preserve"> </w:t>
      </w:r>
      <w:r>
        <w:t>partícipes, os quais somente responderão pelas obrigações e auferirão as vantagens do tempo em</w:t>
      </w:r>
      <w:r w:rsidR="004906AC">
        <w:t xml:space="preserve"> </w:t>
      </w:r>
      <w:r>
        <w:t>participaram voluntariamente da avença, respeitado o prazo mínimo de 60 (sessenta) dias de</w:t>
      </w:r>
      <w:r w:rsidR="004906AC">
        <w:t xml:space="preserve"> </w:t>
      </w:r>
      <w:r>
        <w:t>antecedência para a publicidade da intenção rescisória.</w:t>
      </w:r>
    </w:p>
    <w:p w:rsidR="00844D35" w:rsidRDefault="00844D35" w:rsidP="008601B1">
      <w:pPr>
        <w:jc w:val="both"/>
      </w:pPr>
      <w:r>
        <w:t>12.2 – Ocorrendo a rescisão, não caberá aos partícipes qualquer direito à reclamação de indenização</w:t>
      </w:r>
      <w:r w:rsidR="004906AC">
        <w:t xml:space="preserve"> </w:t>
      </w:r>
      <w:r>
        <w:t>pecuniária, obrigando-os, entretanto, a apresentarem os relatórios das atividades desenvolvidas e a</w:t>
      </w:r>
      <w:r w:rsidR="004906AC">
        <w:t xml:space="preserve"> </w:t>
      </w:r>
      <w:r>
        <w:t>prestação de contas, até a data do encerramento do Termo de Fomento, bem como a restituição dos</w:t>
      </w:r>
      <w:r w:rsidR="004906AC">
        <w:t xml:space="preserve"> </w:t>
      </w:r>
      <w:r>
        <w:t>valores recebidos, se houver.</w:t>
      </w:r>
    </w:p>
    <w:p w:rsidR="00844D35" w:rsidRDefault="00844D35" w:rsidP="008601B1">
      <w:pPr>
        <w:jc w:val="both"/>
      </w:pPr>
      <w:r>
        <w:t>12.3 – A inexecução total ou parcial deste Termo de Fomento por qualquer dos partícipes ensejará</w:t>
      </w:r>
      <w:r w:rsidR="004906AC">
        <w:t xml:space="preserve"> </w:t>
      </w:r>
      <w:r>
        <w:t>sua denúncia e rescisão pela parte prejudicada, com as consequências previstas em Lei e neste</w:t>
      </w:r>
      <w:r w:rsidR="004906AC">
        <w:t xml:space="preserve"> </w:t>
      </w:r>
      <w:r>
        <w:t xml:space="preserve">instrumento. </w:t>
      </w:r>
    </w:p>
    <w:p w:rsidR="00844D35" w:rsidRDefault="00844D35" w:rsidP="008601B1">
      <w:pPr>
        <w:jc w:val="both"/>
      </w:pPr>
      <w:r>
        <w:t>12.4 – É atribuída à administração a prerrogativa para assumir ou transferir a responsabilidade pela</w:t>
      </w:r>
      <w:r w:rsidR="004906AC">
        <w:t xml:space="preserve"> </w:t>
      </w:r>
      <w:r>
        <w:t>execução do objeto, no caso de paralisação, de modo a evitar a descontinuidade.</w:t>
      </w:r>
    </w:p>
    <w:p w:rsidR="00844D35" w:rsidRDefault="00844D35" w:rsidP="008601B1">
      <w:pPr>
        <w:jc w:val="both"/>
      </w:pPr>
      <w:r>
        <w:t>CLÁUSULA DÉCIMA TERCEIRA – DAS SANÇÕES</w:t>
      </w:r>
    </w:p>
    <w:p w:rsidR="00844D35" w:rsidRDefault="00844D35" w:rsidP="008601B1">
      <w:pPr>
        <w:jc w:val="both"/>
      </w:pPr>
      <w:r>
        <w:t>13.1 – Pela execução da parceria em desacordo com o Plano de Trabalho e com as normas da Lei</w:t>
      </w:r>
      <w:r w:rsidR="004906AC">
        <w:t xml:space="preserve"> </w:t>
      </w:r>
      <w:r>
        <w:t>Federal n. 13.019, de 31 de julho de 2014, e da legislação específica, a administração pública poderá,</w:t>
      </w:r>
      <w:r w:rsidR="004906AC">
        <w:t xml:space="preserve"> </w:t>
      </w:r>
      <w:r>
        <w:t>garantida a prévia defesa, aplicar à organização da sociedade civil as seguintes sanções:</w:t>
      </w:r>
    </w:p>
    <w:p w:rsidR="00844D35" w:rsidRDefault="00844D35" w:rsidP="008601B1">
      <w:pPr>
        <w:jc w:val="both"/>
      </w:pPr>
      <w:r>
        <w:t>13.1.1 – advertência;</w:t>
      </w:r>
    </w:p>
    <w:p w:rsidR="00844D35" w:rsidRDefault="00844D35" w:rsidP="008601B1">
      <w:pPr>
        <w:jc w:val="both"/>
      </w:pPr>
      <w:r>
        <w:t>13.1.2 – suspensão temporária da participação em chamamento público e impedimento de</w:t>
      </w:r>
      <w:r w:rsidR="004906AC">
        <w:t xml:space="preserve"> </w:t>
      </w:r>
      <w:r>
        <w:t>celebrar parceria ou contrato com órgãos e entidades da esfera de governo da administração pública</w:t>
      </w:r>
      <w:r w:rsidR="004906AC">
        <w:t xml:space="preserve"> </w:t>
      </w:r>
      <w:r>
        <w:t>sancionadora, por prazo não superior a dois anos;</w:t>
      </w:r>
    </w:p>
    <w:p w:rsidR="00844D35" w:rsidRDefault="00844D35" w:rsidP="008601B1">
      <w:pPr>
        <w:jc w:val="both"/>
      </w:pPr>
      <w:r>
        <w:t>13.1.3 – declaração de inidoneidade para participar de chamamento público ou celebrar parceria</w:t>
      </w:r>
      <w:r w:rsidR="004906AC">
        <w:t xml:space="preserve"> </w:t>
      </w:r>
      <w:r>
        <w:t>ou contrato com órgãos e entidades de todas as esferas de governo, enquanto perdurarem os</w:t>
      </w:r>
      <w:r w:rsidR="004906AC">
        <w:t xml:space="preserve"> </w:t>
      </w:r>
      <w:r>
        <w:t>motivos determinantes da punição ou até que seja promovida a reabilitação perante a própria</w:t>
      </w:r>
      <w:r w:rsidR="004906AC">
        <w:t xml:space="preserve"> </w:t>
      </w:r>
      <w:r>
        <w:t>autoridade que aplicou a penalidade, que será concedida sempre que a organização da sociedade</w:t>
      </w:r>
      <w:r w:rsidR="004906AC">
        <w:t xml:space="preserve"> </w:t>
      </w:r>
      <w:r>
        <w:t>civil ressarcir a administração pública pelos prejuízos resultantes e após decorrido o prazo da sanção</w:t>
      </w:r>
      <w:r w:rsidR="004906AC">
        <w:t xml:space="preserve"> </w:t>
      </w:r>
      <w:r>
        <w:t>aplicada com base no subitem 13.1.2.</w:t>
      </w:r>
    </w:p>
    <w:p w:rsidR="007604AD" w:rsidRDefault="007604AD" w:rsidP="008601B1">
      <w:pPr>
        <w:jc w:val="both"/>
      </w:pPr>
      <w:r>
        <w:t>13.1.4 – Retenção e/ou devolução de pagamentos.</w:t>
      </w:r>
    </w:p>
    <w:p w:rsidR="00844D35" w:rsidRDefault="00844D35" w:rsidP="008601B1">
      <w:pPr>
        <w:jc w:val="both"/>
      </w:pPr>
      <w:r>
        <w:lastRenderedPageBreak/>
        <w:t>CLÁUSULA DÉCIMA QUARTA– DAS CONDIÇÕES GERAIS</w:t>
      </w:r>
    </w:p>
    <w:p w:rsidR="00844D35" w:rsidRDefault="00844D35" w:rsidP="008601B1">
      <w:pPr>
        <w:jc w:val="both"/>
      </w:pPr>
      <w:r>
        <w:t xml:space="preserve">14.1 – Deverá ser garantido o livre acesso dos servidores do Município de </w:t>
      </w:r>
      <w:r w:rsidR="004906AC">
        <w:t>Santiago</w:t>
      </w:r>
      <w:r>
        <w:t>, do controle</w:t>
      </w:r>
      <w:r w:rsidR="004906AC">
        <w:t xml:space="preserve"> </w:t>
      </w:r>
      <w:r>
        <w:t>interno e externo correspondentes aos processos, aos documentos e às informações referentes ao</w:t>
      </w:r>
      <w:r w:rsidR="004906AC">
        <w:t xml:space="preserve"> </w:t>
      </w:r>
      <w:r>
        <w:t>presente Termo de Fomento, bem como aos locais de execução.</w:t>
      </w:r>
    </w:p>
    <w:p w:rsidR="00844D35" w:rsidRDefault="00844D35" w:rsidP="008601B1">
      <w:pPr>
        <w:jc w:val="both"/>
      </w:pPr>
      <w:r>
        <w:t>CLÁUSULA DÉCIMA QUINTA– DO FORO</w:t>
      </w:r>
    </w:p>
    <w:p w:rsidR="00844D35" w:rsidRDefault="00844D35" w:rsidP="008601B1">
      <w:pPr>
        <w:jc w:val="both"/>
      </w:pPr>
      <w:r>
        <w:t xml:space="preserve">15.1 – Os partícipes elegem o Foro da Comarca de </w:t>
      </w:r>
      <w:r w:rsidR="004906AC">
        <w:t>Santiago</w:t>
      </w:r>
      <w:r>
        <w:t xml:space="preserve"> - </w:t>
      </w:r>
      <w:r w:rsidR="004906AC">
        <w:t>R</w:t>
      </w:r>
      <w:r>
        <w:t>S como competente para dirimir</w:t>
      </w:r>
      <w:r w:rsidR="004906AC">
        <w:t xml:space="preserve"> </w:t>
      </w:r>
      <w:r>
        <w:t>quaisquer dúvidas oriundas deste Termo de Fomento ou de sua participação, que não possam ser</w:t>
      </w:r>
      <w:r w:rsidR="004906AC">
        <w:t xml:space="preserve"> </w:t>
      </w:r>
      <w:r>
        <w:t>solucionados administrativamente, bem como para solucionar os litígios que possivelmente</w:t>
      </w:r>
      <w:r w:rsidR="004906AC">
        <w:t xml:space="preserve"> </w:t>
      </w:r>
      <w:r>
        <w:t>decorrerem deste instrumento.</w:t>
      </w:r>
    </w:p>
    <w:p w:rsidR="00844D35" w:rsidRDefault="00844D35" w:rsidP="008601B1">
      <w:pPr>
        <w:jc w:val="both"/>
      </w:pPr>
      <w:r>
        <w:t>15.2 – Tanto quanto possível, as partes se esforçarão para resolver amistosamente todos os casos</w:t>
      </w:r>
      <w:r w:rsidR="004906AC">
        <w:t xml:space="preserve"> </w:t>
      </w:r>
      <w:r>
        <w:t>omissos a este Termo de Fomento.</w:t>
      </w:r>
    </w:p>
    <w:p w:rsidR="00844D35" w:rsidRDefault="004906AC" w:rsidP="008601B1">
      <w:pPr>
        <w:jc w:val="both"/>
      </w:pPr>
      <w:r>
        <w:t>Santiago</w:t>
      </w:r>
      <w:r w:rsidR="00D47197">
        <w:t xml:space="preserve"> </w:t>
      </w:r>
      <w:r w:rsidR="00844D35">
        <w:t>(</w:t>
      </w:r>
      <w:r>
        <w:t>R</w:t>
      </w:r>
      <w:r w:rsidR="00844D35">
        <w:t>S), ____/____/______.</w:t>
      </w:r>
    </w:p>
    <w:p w:rsidR="00844D35" w:rsidRDefault="00844D35" w:rsidP="008601B1">
      <w:pPr>
        <w:jc w:val="both"/>
      </w:pPr>
      <w:r>
        <w:t xml:space="preserve">MUNICÍPIO DE </w:t>
      </w:r>
      <w:r w:rsidR="004906AC">
        <w:t>SANTIAGO</w:t>
      </w:r>
    </w:p>
    <w:p w:rsidR="00844D35" w:rsidRDefault="004906AC" w:rsidP="008601B1">
      <w:pPr>
        <w:jc w:val="both"/>
      </w:pPr>
      <w:r>
        <w:t>TIAGO GÖRSKI LACERDA</w:t>
      </w:r>
    </w:p>
    <w:p w:rsidR="0087788C" w:rsidRDefault="00844D35" w:rsidP="008601B1">
      <w:pPr>
        <w:jc w:val="both"/>
      </w:pPr>
      <w:r>
        <w:t>Prefeit</w:t>
      </w:r>
      <w:r w:rsidR="004906AC">
        <w:t>o</w:t>
      </w:r>
      <w:r>
        <w:t xml:space="preserve"> Municipal</w:t>
      </w:r>
    </w:p>
    <w:sectPr w:rsidR="008778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47" w:rsidRDefault="005F0947" w:rsidP="00F419C6">
      <w:pPr>
        <w:spacing w:after="0" w:line="240" w:lineRule="auto"/>
      </w:pPr>
      <w:r>
        <w:separator/>
      </w:r>
    </w:p>
  </w:endnote>
  <w:endnote w:type="continuationSeparator" w:id="0">
    <w:p w:rsidR="005F0947" w:rsidRDefault="005F0947" w:rsidP="00F4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47" w:rsidRDefault="005F0947" w:rsidP="00F419C6">
      <w:pPr>
        <w:spacing w:after="0" w:line="240" w:lineRule="auto"/>
      </w:pPr>
      <w:r>
        <w:separator/>
      </w:r>
    </w:p>
  </w:footnote>
  <w:footnote w:type="continuationSeparator" w:id="0">
    <w:p w:rsidR="005F0947" w:rsidRDefault="005F0947" w:rsidP="00F4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25" w:rsidRDefault="005E2C25" w:rsidP="00F419C6">
    <w:pPr>
      <w:pStyle w:val="Cabealho"/>
      <w:jc w:val="center"/>
    </w:pPr>
    <w:bookmarkStart w:id="1" w:name="_1473769577"/>
    <w:bookmarkEnd w:id="1"/>
    <w:r>
      <w:rPr>
        <w:noProof/>
        <w:lang w:eastAsia="pt-BR"/>
      </w:rPr>
      <w:drawing>
        <wp:inline distT="0" distB="0" distL="0" distR="0" wp14:anchorId="17B65E74" wp14:editId="4A52535E">
          <wp:extent cx="3299460" cy="1127760"/>
          <wp:effectExtent l="0" t="0" r="0" b="0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2C25" w:rsidRDefault="005E2C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940A3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5"/>
    <w:rsid w:val="000428E4"/>
    <w:rsid w:val="001A6B21"/>
    <w:rsid w:val="001C56CC"/>
    <w:rsid w:val="001F59AB"/>
    <w:rsid w:val="00214959"/>
    <w:rsid w:val="00361E9E"/>
    <w:rsid w:val="003655A0"/>
    <w:rsid w:val="003C5A0F"/>
    <w:rsid w:val="003D118A"/>
    <w:rsid w:val="004340F3"/>
    <w:rsid w:val="004906AC"/>
    <w:rsid w:val="005360E2"/>
    <w:rsid w:val="005E2C25"/>
    <w:rsid w:val="005F0947"/>
    <w:rsid w:val="0061701F"/>
    <w:rsid w:val="00636D7A"/>
    <w:rsid w:val="00654DBC"/>
    <w:rsid w:val="006748E8"/>
    <w:rsid w:val="00727DC7"/>
    <w:rsid w:val="00754B41"/>
    <w:rsid w:val="007604AD"/>
    <w:rsid w:val="007B49F9"/>
    <w:rsid w:val="00835E34"/>
    <w:rsid w:val="00844D35"/>
    <w:rsid w:val="008601B1"/>
    <w:rsid w:val="00866800"/>
    <w:rsid w:val="00871E9E"/>
    <w:rsid w:val="0087788C"/>
    <w:rsid w:val="008A6601"/>
    <w:rsid w:val="008C119F"/>
    <w:rsid w:val="00975A45"/>
    <w:rsid w:val="0099551D"/>
    <w:rsid w:val="009E55F2"/>
    <w:rsid w:val="00A5052B"/>
    <w:rsid w:val="00A95D25"/>
    <w:rsid w:val="00AE5A9E"/>
    <w:rsid w:val="00B01EFC"/>
    <w:rsid w:val="00BA5AB1"/>
    <w:rsid w:val="00C16382"/>
    <w:rsid w:val="00C27918"/>
    <w:rsid w:val="00C81405"/>
    <w:rsid w:val="00D47197"/>
    <w:rsid w:val="00D54225"/>
    <w:rsid w:val="00D94814"/>
    <w:rsid w:val="00E031F6"/>
    <w:rsid w:val="00E82979"/>
    <w:rsid w:val="00F1303B"/>
    <w:rsid w:val="00F419C6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F2F96-F196-4B1F-9669-E8B2D18A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19C6"/>
  </w:style>
  <w:style w:type="paragraph" w:styleId="Rodap">
    <w:name w:val="footer"/>
    <w:basedOn w:val="Normal"/>
    <w:link w:val="RodapChar"/>
    <w:uiPriority w:val="99"/>
    <w:unhideWhenUsed/>
    <w:rsid w:val="00F41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9C6"/>
  </w:style>
  <w:style w:type="paragraph" w:styleId="Textodebalo">
    <w:name w:val="Balloon Text"/>
    <w:basedOn w:val="Normal"/>
    <w:link w:val="TextodebaloChar"/>
    <w:uiPriority w:val="99"/>
    <w:semiHidden/>
    <w:unhideWhenUsed/>
    <w:rsid w:val="00F4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9C6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uiPriority w:val="99"/>
    <w:unhideWhenUsed/>
    <w:rsid w:val="0061701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9961</Words>
  <Characters>53791</Characters>
  <Application>Microsoft Office Word</Application>
  <DocSecurity>0</DocSecurity>
  <Lines>448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2017-09-25T14:55:00Z</cp:lastPrinted>
  <dcterms:created xsi:type="dcterms:W3CDTF">2017-09-19T12:44:00Z</dcterms:created>
  <dcterms:modified xsi:type="dcterms:W3CDTF">2017-09-25T15:00:00Z</dcterms:modified>
</cp:coreProperties>
</file>